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2D" w:rsidRDefault="00A4112D" w:rsidP="00A4112D">
      <w:pPr>
        <w:jc w:val="center"/>
        <w:rPr>
          <w:rFonts w:ascii="Calibri" w:hAnsi="Calibri" w:cs="Tahoma"/>
          <w:b/>
          <w:sz w:val="28"/>
          <w:szCs w:val="28"/>
          <w:u w:val="single"/>
        </w:rPr>
      </w:pPr>
    </w:p>
    <w:p w:rsidR="00A4112D" w:rsidRPr="009E51C9" w:rsidRDefault="00A4112D" w:rsidP="00A4112D">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4D1753">
        <w:rPr>
          <w:rFonts w:ascii="Calibri" w:hAnsi="Calibri" w:cs="Calibri"/>
          <w:b/>
          <w:sz w:val="22"/>
          <w:szCs w:val="22"/>
        </w:rPr>
        <w:t>«ΠΡΟΓΡΑΜΜΑ ΕΞΕΙΔΙΚΕΥΜΕΝΗΣ ΕΚΠΑΙΔΕΥΤΙΚΗΣ ΥΠΟΣΤΗΡΙΞΗΣ ΓΙΑ ΕΝΤΑΞΗ ΜΑΘΗΤΩΝ ΜΕ ΑΝΑΠΗΡΙΑ Η/ΚΑΙ ΕΙΔΙΚΕΣ ΕΚΠΑΙΔΕΥΤΙΚΕΣ ΑΝΑΓΚΕΣ»</w:t>
      </w:r>
      <w:r w:rsidRPr="009E51C9">
        <w:rPr>
          <w:rFonts w:ascii="Calibri" w:hAnsi="Calibri" w:cs="Calibri"/>
          <w:b/>
          <w:sz w:val="22"/>
          <w:szCs w:val="22"/>
        </w:rPr>
        <w:t xml:space="preserve"> ΣΤΟΥΣ ΑΞΟΝΕΣ ΠΡΟΤΕΡΑΙΟΤΗΤΑΣ 1, 2 &amp; 3 ΤΟΥ Ε.Π. </w:t>
      </w:r>
      <w:r w:rsidRPr="004D1753">
        <w:rPr>
          <w:rFonts w:ascii="Calibri" w:hAnsi="Calibri" w:cs="Calibri"/>
          <w:b/>
          <w:sz w:val="22"/>
          <w:szCs w:val="22"/>
        </w:rPr>
        <w:t>«</w:t>
      </w:r>
      <w:r w:rsidRPr="009E51C9">
        <w:rPr>
          <w:rFonts w:ascii="Calibri" w:hAnsi="Calibri" w:cs="Calibri"/>
          <w:b/>
          <w:sz w:val="22"/>
          <w:szCs w:val="22"/>
        </w:rPr>
        <w:t>ΕΚΠΑΙΔΕΥΣΗ ΚΑΙ ΔΙΑ ΒΙΟΥ ΜΑΘΗΣΗ</w:t>
      </w:r>
      <w:r w:rsidRPr="004D1753">
        <w:rPr>
          <w:rFonts w:ascii="Calibri" w:hAnsi="Calibri" w:cs="Calibri"/>
          <w:b/>
          <w:sz w:val="22"/>
          <w:szCs w:val="22"/>
        </w:rPr>
        <w:t>»</w:t>
      </w:r>
      <w:r w:rsidRPr="009E51C9">
        <w:rPr>
          <w:rFonts w:ascii="Calibri" w:hAnsi="Calibri" w:cs="Calibri"/>
          <w:b/>
          <w:sz w:val="22"/>
          <w:szCs w:val="22"/>
        </w:rPr>
        <w:t xml:space="preserve"> ΤΟΥ ΕΣΠΑ</w:t>
      </w:r>
    </w:p>
    <w:p w:rsidR="00A4112D" w:rsidRPr="00F44779" w:rsidRDefault="00A4112D" w:rsidP="00A4112D">
      <w:pPr>
        <w:spacing w:before="120" w:after="120" w:line="360" w:lineRule="auto"/>
        <w:jc w:val="both"/>
        <w:rPr>
          <w:rFonts w:ascii="Calibri" w:hAnsi="Calibri" w:cs="Calibri"/>
          <w:sz w:val="22"/>
          <w:szCs w:val="22"/>
        </w:rPr>
      </w:pPr>
      <w:r>
        <w:rPr>
          <w:rFonts w:ascii="Calibri" w:hAnsi="Calibri" w:cs="Calibri"/>
          <w:sz w:val="22"/>
          <w:szCs w:val="22"/>
        </w:rPr>
        <w:t xml:space="preserve">Οι Πράξεις </w:t>
      </w:r>
      <w:r w:rsidRPr="004D1753">
        <w:rPr>
          <w:rFonts w:ascii="Calibri" w:hAnsi="Calibri" w:cs="Calibri"/>
          <w:sz w:val="22"/>
          <w:szCs w:val="22"/>
        </w:rPr>
        <w:t>«Πρόγραμμα εξειδικευμένης εκπαιδευτικής υποστήριξης για ένταξη μαθητών με αναπηρία ή/και ειδικές εκπαιδευτικές ανάγκες»</w:t>
      </w:r>
      <w:r>
        <w:rPr>
          <w:rFonts w:ascii="Calibri" w:hAnsi="Calibri" w:cs="Calibri"/>
          <w:sz w:val="22"/>
          <w:szCs w:val="22"/>
        </w:rPr>
        <w:t xml:space="preserve">, των Αξόνων Προτεραιότητας 1, 2 και 3, του Επιχειρησιακού Προγράμματος </w:t>
      </w:r>
      <w:r>
        <w:rPr>
          <w:rFonts w:ascii="Calibri" w:hAnsi="Calibri"/>
          <w:sz w:val="22"/>
          <w:szCs w:val="22"/>
        </w:rPr>
        <w:t xml:space="preserve">«Εκπαίδευση και Δια Βίου Μάθηση», που συγχρηματοδοτείται από την Ευρωπαϊκή Ένωση (Ευρωπαϊκό Κοινωνικό Ταμείο) και από εθνικούς πόρους, αφορούν </w:t>
      </w:r>
      <w:r w:rsidRPr="00F44779">
        <w:rPr>
          <w:rFonts w:ascii="Calibri" w:hAnsi="Calibri" w:cs="Calibri"/>
          <w:sz w:val="22"/>
          <w:szCs w:val="22"/>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w:t>
      </w:r>
      <w:r w:rsidRPr="001E7422">
        <w:rPr>
          <w:rFonts w:ascii="Calibri" w:hAnsi="Calibri" w:cs="Calibri"/>
          <w:sz w:val="22"/>
          <w:szCs w:val="22"/>
        </w:rPr>
        <w:t>ανάγκες για</w:t>
      </w:r>
      <w:r>
        <w:rPr>
          <w:rFonts w:ascii="Calibri" w:hAnsi="Calibri" w:cs="Calibri"/>
          <w:sz w:val="22"/>
          <w:szCs w:val="22"/>
        </w:rPr>
        <w:t xml:space="preserve"> πέντε</w:t>
      </w:r>
      <w:r w:rsidRPr="001E7422">
        <w:rPr>
          <w:rFonts w:ascii="Calibri" w:hAnsi="Calibri" w:cs="Calibri"/>
          <w:sz w:val="22"/>
          <w:szCs w:val="22"/>
        </w:rPr>
        <w:t xml:space="preserve"> σχολικά έτη (2010-2011, 2011-2012</w:t>
      </w:r>
      <w:r>
        <w:rPr>
          <w:rFonts w:ascii="Calibri" w:hAnsi="Calibri" w:cs="Calibri"/>
          <w:sz w:val="22"/>
          <w:szCs w:val="22"/>
        </w:rPr>
        <w:t xml:space="preserve">, 2012-2013, </w:t>
      </w:r>
      <w:r w:rsidRPr="001E7422">
        <w:rPr>
          <w:rFonts w:ascii="Calibri" w:hAnsi="Calibri" w:cs="Calibri"/>
          <w:sz w:val="22"/>
          <w:szCs w:val="22"/>
        </w:rPr>
        <w:t>2013-2014</w:t>
      </w:r>
      <w:r>
        <w:rPr>
          <w:rFonts w:ascii="Calibri" w:hAnsi="Calibri" w:cs="Calibri"/>
          <w:sz w:val="22"/>
          <w:szCs w:val="22"/>
        </w:rPr>
        <w:t xml:space="preserve"> και 2014-2015</w:t>
      </w:r>
      <w:r w:rsidRPr="001E7422">
        <w:rPr>
          <w:rFonts w:ascii="Calibri" w:hAnsi="Calibri" w:cs="Calibri"/>
          <w:sz w:val="22"/>
          <w:szCs w:val="22"/>
        </w:rPr>
        <w:t>). Το</w:t>
      </w:r>
      <w:r w:rsidRPr="00F44779">
        <w:rPr>
          <w:rFonts w:ascii="Calibri" w:hAnsi="Calibri" w:cs="Calibri"/>
          <w:sz w:val="22"/>
          <w:szCs w:val="22"/>
        </w:rPr>
        <w:t xml:space="preserve">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A4112D" w:rsidRPr="00F44779" w:rsidRDefault="00A4112D" w:rsidP="00A4112D">
      <w:pPr>
        <w:spacing w:before="120" w:after="120" w:line="360" w:lineRule="auto"/>
        <w:jc w:val="both"/>
        <w:rPr>
          <w:rFonts w:ascii="Calibri" w:hAnsi="Calibri" w:cs="Calibri"/>
          <w:sz w:val="22"/>
          <w:szCs w:val="22"/>
        </w:rPr>
      </w:pPr>
      <w:r w:rsidRPr="00F44779">
        <w:rPr>
          <w:rFonts w:ascii="Calibri" w:hAnsi="Calibri" w:cs="Calibri"/>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A4112D" w:rsidRPr="00F44779" w:rsidRDefault="00A4112D" w:rsidP="00A4112D">
      <w:pPr>
        <w:spacing w:before="120" w:after="120" w:line="360" w:lineRule="auto"/>
        <w:jc w:val="both"/>
        <w:rPr>
          <w:rFonts w:ascii="Calibri" w:hAnsi="Calibri" w:cs="Calibri"/>
          <w:sz w:val="22"/>
          <w:szCs w:val="22"/>
        </w:rPr>
      </w:pPr>
      <w:r w:rsidRPr="00F44779">
        <w:rPr>
          <w:rFonts w:ascii="Calibri" w:hAnsi="Calibri" w:cs="Calibri"/>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A4112D" w:rsidRPr="00F44779" w:rsidRDefault="00A4112D" w:rsidP="00A4112D">
      <w:pPr>
        <w:spacing w:before="120" w:after="120" w:line="360" w:lineRule="auto"/>
        <w:jc w:val="both"/>
        <w:rPr>
          <w:rFonts w:ascii="Calibri" w:hAnsi="Calibri" w:cs="Calibri"/>
          <w:sz w:val="22"/>
          <w:szCs w:val="22"/>
        </w:rPr>
      </w:pPr>
      <w:r w:rsidRPr="00F44779">
        <w:rPr>
          <w:rFonts w:ascii="Calibri" w:hAnsi="Calibri" w:cs="Calibri"/>
          <w:sz w:val="22"/>
          <w:szCs w:val="22"/>
        </w:rPr>
        <w:t>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p>
    <w:p w:rsidR="00A4112D" w:rsidRPr="00F44779" w:rsidRDefault="00A4112D" w:rsidP="00A4112D">
      <w:pPr>
        <w:spacing w:before="120" w:after="120" w:line="360" w:lineRule="auto"/>
        <w:jc w:val="both"/>
        <w:rPr>
          <w:rFonts w:ascii="Calibri" w:hAnsi="Calibri" w:cs="Calibri"/>
          <w:sz w:val="22"/>
          <w:szCs w:val="22"/>
        </w:rPr>
      </w:pPr>
      <w:r w:rsidRPr="00F44779">
        <w:rPr>
          <w:rFonts w:ascii="Calibri" w:hAnsi="Calibri" w:cs="Calibri"/>
          <w:sz w:val="22"/>
          <w:szCs w:val="22"/>
        </w:rPr>
        <w:lastRenderedPageBreak/>
        <w:t>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οποίο υποστηρίζει τους μαθητές</w:t>
      </w:r>
      <w:r>
        <w:rPr>
          <w:rFonts w:ascii="Calibri" w:hAnsi="Calibri" w:cs="Calibri"/>
          <w:sz w:val="22"/>
          <w:szCs w:val="22"/>
        </w:rPr>
        <w:t xml:space="preserve"> με αναπηρία ή/και </w:t>
      </w:r>
      <w:r w:rsidRPr="00F44779">
        <w:rPr>
          <w:rFonts w:ascii="Calibri" w:hAnsi="Calibri" w:cs="Calibri"/>
          <w:sz w:val="22"/>
          <w:szCs w:val="22"/>
        </w:rPr>
        <w:t>με ειδικές εκπαιδευτικές ανάγκες στη σχολική τάξη παράλληλα με τον εκπαιδευτικό</w:t>
      </w:r>
      <w:r>
        <w:rPr>
          <w:rFonts w:ascii="Calibri" w:hAnsi="Calibri" w:cs="Calibri"/>
          <w:sz w:val="22"/>
          <w:szCs w:val="22"/>
        </w:rPr>
        <w:t xml:space="preserve"> της τάξης.</w:t>
      </w:r>
      <w:r w:rsidRPr="00F44779">
        <w:rPr>
          <w:rFonts w:ascii="Calibri" w:hAnsi="Calibri" w:cs="Calibri"/>
          <w:sz w:val="22"/>
          <w:szCs w:val="22"/>
        </w:rPr>
        <w:t xml:space="preserve"> Το προσωπικό αυτό προσλαμβάνεται, επιμορφώνεται, και υποστηρίζεται επιστημονικά και συμβουλευτικά, από κατάλληλες δομές.</w:t>
      </w:r>
    </w:p>
    <w:p w:rsidR="00FB558F" w:rsidRDefault="00A4112D" w:rsidP="00A4112D">
      <w:pPr>
        <w:spacing w:before="120" w:after="120" w:line="360" w:lineRule="auto"/>
        <w:jc w:val="both"/>
      </w:pPr>
      <w:r w:rsidRPr="00F44779">
        <w:rPr>
          <w:rFonts w:ascii="Calibri" w:hAnsi="Calibri" w:cs="Calibri"/>
          <w:sz w:val="22"/>
          <w:szCs w:val="22"/>
        </w:rPr>
        <w:t xml:space="preserve">Η εξειδικευμένη εκπαιδευτική υποστήριξη των </w:t>
      </w:r>
      <w:r>
        <w:rPr>
          <w:rFonts w:ascii="Calibri" w:hAnsi="Calibri" w:cs="Calibri"/>
          <w:sz w:val="22"/>
          <w:szCs w:val="22"/>
        </w:rPr>
        <w:t xml:space="preserve">μαθητών με αναπηρία ή/και με </w:t>
      </w:r>
      <w:r w:rsidRPr="00F44779">
        <w:rPr>
          <w:rFonts w:ascii="Calibri" w:hAnsi="Calibri" w:cs="Calibri"/>
          <w:sz w:val="22"/>
          <w:szCs w:val="22"/>
        </w:rPr>
        <w:t xml:space="preserve"> ειδικές εκπαιδευτικές ανάγκες είναι μία έμπρακτη εφαρμογή προς την κατεύθυνση της ενσωμάτωσης </w:t>
      </w:r>
      <w:r>
        <w:rPr>
          <w:rFonts w:ascii="Calibri" w:hAnsi="Calibri" w:cs="Calibri"/>
          <w:sz w:val="22"/>
          <w:szCs w:val="22"/>
        </w:rPr>
        <w:t>τους</w:t>
      </w:r>
      <w:r w:rsidRPr="00F44779">
        <w:rPr>
          <w:rFonts w:ascii="Calibri" w:hAnsi="Calibri" w:cs="Calibri"/>
          <w:sz w:val="22"/>
          <w:szCs w:val="22"/>
        </w:rPr>
        <w:t xml:space="preserve"> κοινωνικά στη σχολική τάξη του γενικού σχολείου και κατ’ επέκταση στη σχολική κοινότητα. Αυτό θα έχει ως αποτέλεσμα να βελτιώσει την προσβασιμότητα </w:t>
      </w:r>
      <w:r>
        <w:rPr>
          <w:rFonts w:ascii="Calibri" w:hAnsi="Calibri" w:cs="Calibri"/>
          <w:sz w:val="22"/>
          <w:szCs w:val="22"/>
        </w:rPr>
        <w:t>των μαθητών</w:t>
      </w:r>
      <w:r w:rsidRPr="00F44779">
        <w:rPr>
          <w:rFonts w:ascii="Calibri" w:hAnsi="Calibri" w:cs="Calibri"/>
          <w:sz w:val="22"/>
          <w:szCs w:val="22"/>
        </w:rPr>
        <w:t xml:space="preserve"> στο κοινωνικό γίγνεσθαι και να αντιμετωπίσει τον κοινωνικό αποκλεισμό.</w:t>
      </w:r>
    </w:p>
    <w:sectPr w:rsidR="00FB55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E7" w:rsidRDefault="001657E7" w:rsidP="00A4112D">
      <w:r>
        <w:separator/>
      </w:r>
    </w:p>
  </w:endnote>
  <w:endnote w:type="continuationSeparator" w:id="0">
    <w:p w:rsidR="001657E7" w:rsidRDefault="001657E7" w:rsidP="00A4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D" w:rsidRDefault="00A41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D" w:rsidRDefault="00A4112D">
    <w:pPr>
      <w:pStyle w:val="Footer"/>
    </w:pPr>
    <w:r>
      <w:rPr>
        <w:noProof/>
      </w:rPr>
      <w:drawing>
        <wp:inline distT="0" distB="0" distL="0" distR="0">
          <wp:extent cx="5274310" cy="635201"/>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35201"/>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D" w:rsidRDefault="00A4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E7" w:rsidRDefault="001657E7" w:rsidP="00A4112D">
      <w:r>
        <w:separator/>
      </w:r>
    </w:p>
  </w:footnote>
  <w:footnote w:type="continuationSeparator" w:id="0">
    <w:p w:rsidR="001657E7" w:rsidRDefault="001657E7" w:rsidP="00A4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D" w:rsidRDefault="00A41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D" w:rsidRDefault="00A41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D" w:rsidRDefault="00A41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2D"/>
    <w:rsid w:val="001657E7"/>
    <w:rsid w:val="00A4112D"/>
    <w:rsid w:val="00FB5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2D"/>
    <w:pPr>
      <w:spacing w:after="0" w:line="240" w:lineRule="auto"/>
    </w:pPr>
    <w:rPr>
      <w:rFonts w:ascii="Arial" w:eastAsia="Times New Roman" w:hAnsi="Arial" w:cs="Arial"/>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12D"/>
    <w:pPr>
      <w:tabs>
        <w:tab w:val="center" w:pos="4153"/>
        <w:tab w:val="right" w:pos="8306"/>
      </w:tabs>
    </w:pPr>
  </w:style>
  <w:style w:type="character" w:customStyle="1" w:styleId="HeaderChar">
    <w:name w:val="Header Char"/>
    <w:basedOn w:val="DefaultParagraphFont"/>
    <w:link w:val="Header"/>
    <w:uiPriority w:val="99"/>
    <w:rsid w:val="00A4112D"/>
    <w:rPr>
      <w:rFonts w:ascii="Arial" w:eastAsia="Times New Roman" w:hAnsi="Arial" w:cs="Arial"/>
      <w:sz w:val="24"/>
      <w:szCs w:val="20"/>
      <w:lang w:eastAsia="el-GR"/>
    </w:rPr>
  </w:style>
  <w:style w:type="paragraph" w:styleId="Footer">
    <w:name w:val="footer"/>
    <w:basedOn w:val="Normal"/>
    <w:link w:val="FooterChar"/>
    <w:uiPriority w:val="99"/>
    <w:unhideWhenUsed/>
    <w:rsid w:val="00A4112D"/>
    <w:pPr>
      <w:tabs>
        <w:tab w:val="center" w:pos="4153"/>
        <w:tab w:val="right" w:pos="8306"/>
      </w:tabs>
    </w:pPr>
  </w:style>
  <w:style w:type="character" w:customStyle="1" w:styleId="FooterChar">
    <w:name w:val="Footer Char"/>
    <w:basedOn w:val="DefaultParagraphFont"/>
    <w:link w:val="Footer"/>
    <w:uiPriority w:val="99"/>
    <w:rsid w:val="00A4112D"/>
    <w:rPr>
      <w:rFonts w:ascii="Arial" w:eastAsia="Times New Roman" w:hAnsi="Arial" w:cs="Arial"/>
      <w:sz w:val="24"/>
      <w:szCs w:val="20"/>
      <w:lang w:eastAsia="el-GR"/>
    </w:rPr>
  </w:style>
  <w:style w:type="paragraph" w:styleId="BalloonText">
    <w:name w:val="Balloon Text"/>
    <w:basedOn w:val="Normal"/>
    <w:link w:val="BalloonTextChar"/>
    <w:uiPriority w:val="99"/>
    <w:semiHidden/>
    <w:unhideWhenUsed/>
    <w:rsid w:val="00A4112D"/>
    <w:rPr>
      <w:rFonts w:ascii="Tahoma" w:hAnsi="Tahoma" w:cs="Tahoma"/>
      <w:sz w:val="16"/>
      <w:szCs w:val="16"/>
    </w:rPr>
  </w:style>
  <w:style w:type="character" w:customStyle="1" w:styleId="BalloonTextChar">
    <w:name w:val="Balloon Text Char"/>
    <w:basedOn w:val="DefaultParagraphFont"/>
    <w:link w:val="BalloonText"/>
    <w:uiPriority w:val="99"/>
    <w:semiHidden/>
    <w:rsid w:val="00A4112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2D"/>
    <w:pPr>
      <w:spacing w:after="0" w:line="240" w:lineRule="auto"/>
    </w:pPr>
    <w:rPr>
      <w:rFonts w:ascii="Arial" w:eastAsia="Times New Roman" w:hAnsi="Arial" w:cs="Arial"/>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12D"/>
    <w:pPr>
      <w:tabs>
        <w:tab w:val="center" w:pos="4153"/>
        <w:tab w:val="right" w:pos="8306"/>
      </w:tabs>
    </w:pPr>
  </w:style>
  <w:style w:type="character" w:customStyle="1" w:styleId="HeaderChar">
    <w:name w:val="Header Char"/>
    <w:basedOn w:val="DefaultParagraphFont"/>
    <w:link w:val="Header"/>
    <w:uiPriority w:val="99"/>
    <w:rsid w:val="00A4112D"/>
    <w:rPr>
      <w:rFonts w:ascii="Arial" w:eastAsia="Times New Roman" w:hAnsi="Arial" w:cs="Arial"/>
      <w:sz w:val="24"/>
      <w:szCs w:val="20"/>
      <w:lang w:eastAsia="el-GR"/>
    </w:rPr>
  </w:style>
  <w:style w:type="paragraph" w:styleId="Footer">
    <w:name w:val="footer"/>
    <w:basedOn w:val="Normal"/>
    <w:link w:val="FooterChar"/>
    <w:uiPriority w:val="99"/>
    <w:unhideWhenUsed/>
    <w:rsid w:val="00A4112D"/>
    <w:pPr>
      <w:tabs>
        <w:tab w:val="center" w:pos="4153"/>
        <w:tab w:val="right" w:pos="8306"/>
      </w:tabs>
    </w:pPr>
  </w:style>
  <w:style w:type="character" w:customStyle="1" w:styleId="FooterChar">
    <w:name w:val="Footer Char"/>
    <w:basedOn w:val="DefaultParagraphFont"/>
    <w:link w:val="Footer"/>
    <w:uiPriority w:val="99"/>
    <w:rsid w:val="00A4112D"/>
    <w:rPr>
      <w:rFonts w:ascii="Arial" w:eastAsia="Times New Roman" w:hAnsi="Arial" w:cs="Arial"/>
      <w:sz w:val="24"/>
      <w:szCs w:val="20"/>
      <w:lang w:eastAsia="el-GR"/>
    </w:rPr>
  </w:style>
  <w:style w:type="paragraph" w:styleId="BalloonText">
    <w:name w:val="Balloon Text"/>
    <w:basedOn w:val="Normal"/>
    <w:link w:val="BalloonTextChar"/>
    <w:uiPriority w:val="99"/>
    <w:semiHidden/>
    <w:unhideWhenUsed/>
    <w:rsid w:val="00A4112D"/>
    <w:rPr>
      <w:rFonts w:ascii="Tahoma" w:hAnsi="Tahoma" w:cs="Tahoma"/>
      <w:sz w:val="16"/>
      <w:szCs w:val="16"/>
    </w:rPr>
  </w:style>
  <w:style w:type="character" w:customStyle="1" w:styleId="BalloonTextChar">
    <w:name w:val="Balloon Text Char"/>
    <w:basedOn w:val="DefaultParagraphFont"/>
    <w:link w:val="BalloonText"/>
    <w:uiPriority w:val="99"/>
    <w:semiHidden/>
    <w:rsid w:val="00A4112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doukasdimitris</dc:creator>
  <cp:lastModifiedBy>doukasdimitris</cp:lastModifiedBy>
  <cp:revision>1</cp:revision>
  <dcterms:created xsi:type="dcterms:W3CDTF">2015-02-27T09:00:00Z</dcterms:created>
  <dcterms:modified xsi:type="dcterms:W3CDTF">2015-02-27T09:01:00Z</dcterms:modified>
</cp:coreProperties>
</file>