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FB0A" w14:textId="4264C31A" w:rsidR="00A32030" w:rsidRDefault="00A32030" w:rsidP="00A32030">
      <w:pPr>
        <w:jc w:val="right"/>
      </w:pPr>
      <w:r>
        <w:t>Καστοριά, 24-5-2022</w:t>
      </w:r>
    </w:p>
    <w:p w14:paraId="2E9D989C" w14:textId="03B47D45" w:rsidR="00A32030" w:rsidRPr="00486BBD" w:rsidRDefault="00A32030" w:rsidP="00A32030">
      <w:pPr>
        <w:jc w:val="center"/>
        <w:rPr>
          <w:b/>
          <w:bCs/>
        </w:rPr>
      </w:pPr>
      <w:r w:rsidRPr="00486BBD">
        <w:rPr>
          <w:b/>
          <w:bCs/>
        </w:rPr>
        <w:t>ΔΕΛΤΙΟ ΤΥΠΟΥ</w:t>
      </w:r>
    </w:p>
    <w:p w14:paraId="1139EAE2" w14:textId="7C243533" w:rsidR="00852308" w:rsidRPr="00A32030" w:rsidRDefault="00852308" w:rsidP="00A32030">
      <w:pPr>
        <w:jc w:val="both"/>
      </w:pPr>
      <w:r>
        <w:t>Το ΔΠΜΣ Προηγμένες Τεχνολογίες Πληροφορικής και Υπηρεσίες, η Σχολή Θετικών Επιστημών του Πανεπιστημίου Θετικής Μακεδονίας, η Περιφερειακή Διεύθυνση Α/</w:t>
      </w:r>
      <w:proofErr w:type="spellStart"/>
      <w:r>
        <w:t>θμιας</w:t>
      </w:r>
      <w:proofErr w:type="spellEnd"/>
      <w:r>
        <w:t xml:space="preserve"> και Β/</w:t>
      </w:r>
      <w:proofErr w:type="spellStart"/>
      <w:r>
        <w:t>θμιας</w:t>
      </w:r>
      <w:proofErr w:type="spellEnd"/>
      <w:r>
        <w:t xml:space="preserve"> Εκπαίδευσης Δυτικής Μακεδονίας και το </w:t>
      </w:r>
      <w:r w:rsidRPr="00852308">
        <w:t xml:space="preserve">IEEE </w:t>
      </w:r>
      <w:proofErr w:type="spellStart"/>
      <w:r w:rsidRPr="00852308">
        <w:t>Student</w:t>
      </w:r>
      <w:proofErr w:type="spellEnd"/>
      <w:r w:rsidRPr="00852308">
        <w:t xml:space="preserve"> </w:t>
      </w:r>
      <w:proofErr w:type="spellStart"/>
      <w:r w:rsidRPr="00852308">
        <w:t>Branch</w:t>
      </w:r>
      <w:proofErr w:type="spellEnd"/>
      <w:r w:rsidRPr="00852308">
        <w:t xml:space="preserve"> </w:t>
      </w:r>
      <w:proofErr w:type="spellStart"/>
      <w:r w:rsidRPr="00852308">
        <w:t>University</w:t>
      </w:r>
      <w:proofErr w:type="spellEnd"/>
      <w:r w:rsidRPr="00852308">
        <w:t xml:space="preserve"> of Western </w:t>
      </w:r>
      <w:proofErr w:type="spellStart"/>
      <w:r w:rsidRPr="00852308">
        <w:t>Macedonia</w:t>
      </w:r>
      <w:proofErr w:type="spellEnd"/>
      <w:r w:rsidRPr="00852308">
        <w:t xml:space="preserve">, </w:t>
      </w:r>
      <w:proofErr w:type="spellStart"/>
      <w:r w:rsidRPr="00852308">
        <w:t>Kastoria</w:t>
      </w:r>
      <w:proofErr w:type="spellEnd"/>
      <w:r>
        <w:t xml:space="preserve"> συνδιοργανώνουν την Παρασκευή 27 Μαΐου και ώρα 1</w:t>
      </w:r>
      <w:r w:rsidR="006B42AA">
        <w:t>7</w:t>
      </w:r>
      <w:r>
        <w:t>:00 – 20:00 ημερίδα με τίτλο “</w:t>
      </w:r>
      <w:r w:rsidRPr="00852308">
        <w:t xml:space="preserve"> Γνωριμία με την Εκπαίδευση STEAM </w:t>
      </w:r>
      <w:r>
        <w:t>“.</w:t>
      </w:r>
      <w:r w:rsidR="00552A9F">
        <w:t xml:space="preserve"> Η ημερίδα θα πραγματοποιηθεί στο Αμφιθέατρο 2 του Πανεπιστημίου Δυτικής Μακεδονίας στην Καστοριά, ενώ ταυτόχρονα θα παρέχεται </w:t>
      </w:r>
      <w:r w:rsidR="00A32030">
        <w:t xml:space="preserve">παρακολούθηση μέσω του </w:t>
      </w:r>
      <w:r w:rsidR="00A32030">
        <w:rPr>
          <w:lang w:val="en-US"/>
        </w:rPr>
        <w:t>Zoom</w:t>
      </w:r>
      <w:r w:rsidR="00A32030" w:rsidRPr="00A32030">
        <w:t xml:space="preserve"> </w:t>
      </w:r>
      <w:r w:rsidR="00A32030">
        <w:t>σε όσους επιθυμούν να παρακολουθήσουν την ημερίδα διαδικτυακά.</w:t>
      </w:r>
    </w:p>
    <w:p w14:paraId="449771E0" w14:textId="34EF4D90" w:rsidR="00852308" w:rsidRDefault="00852308" w:rsidP="00A32030">
      <w:pPr>
        <w:jc w:val="both"/>
      </w:pPr>
      <w:r>
        <w:t>Το πρόγραμμα της ημερίδας έχει διαμορφωθεί ως εξής:</w:t>
      </w:r>
    </w:p>
    <w:p w14:paraId="31D6C3C7" w14:textId="290C3EF5" w:rsidR="00552A9F" w:rsidRDefault="00552A9F" w:rsidP="00A32030">
      <w:pPr>
        <w:pStyle w:val="a3"/>
        <w:numPr>
          <w:ilvl w:val="0"/>
          <w:numId w:val="1"/>
        </w:numPr>
        <w:jc w:val="both"/>
      </w:pPr>
      <w:r>
        <w:t>Παρουσίαση του</w:t>
      </w:r>
      <w:r w:rsidR="00B3698F">
        <w:t xml:space="preserve"> </w:t>
      </w:r>
      <w:r>
        <w:t xml:space="preserve">Μεταπτυχιακού </w:t>
      </w:r>
      <w:r w:rsidR="00B3698F">
        <w:t>Π</w:t>
      </w:r>
      <w:r>
        <w:t xml:space="preserve">ρογράμματος Προηγμένες Τεχνολογίες Πληροφορικής και Υπηρεσίες και της ειδίκευσης Τεχνολογίες της Πληροφορικής και των Επικοινωνιών στην Εκπαίδευση από τον κ. Άγγελο </w:t>
      </w:r>
      <w:proofErr w:type="spellStart"/>
      <w:r>
        <w:t>Μιχάλα</w:t>
      </w:r>
      <w:proofErr w:type="spellEnd"/>
      <w:r>
        <w:t xml:space="preserve">, Διευθυντή του ΔΠΜΣ </w:t>
      </w:r>
    </w:p>
    <w:p w14:paraId="1721695C" w14:textId="7FDFB643" w:rsidR="00552A9F" w:rsidRDefault="00552A9F" w:rsidP="00A32030">
      <w:pPr>
        <w:pStyle w:val="a3"/>
        <w:numPr>
          <w:ilvl w:val="0"/>
          <w:numId w:val="1"/>
        </w:numPr>
        <w:jc w:val="both"/>
      </w:pPr>
      <w:r>
        <w:t xml:space="preserve">Παρουσίαση των Εκπαιδευτικών Δραστηριοτήτων του IEEE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Western </w:t>
      </w:r>
      <w:proofErr w:type="spellStart"/>
      <w:r>
        <w:t>Macedonia</w:t>
      </w:r>
      <w:proofErr w:type="spellEnd"/>
      <w:r>
        <w:t xml:space="preserve">, </w:t>
      </w:r>
      <w:proofErr w:type="spellStart"/>
      <w:r>
        <w:t>Kastoria</w:t>
      </w:r>
      <w:proofErr w:type="spellEnd"/>
      <w:r>
        <w:t xml:space="preserve"> από την κα Κλεοπάτρα Γκόλα, Υποψήφια Διδάκτορα του τμήματος Πληροφορικής </w:t>
      </w:r>
    </w:p>
    <w:p w14:paraId="77D3AD82" w14:textId="4441226A" w:rsidR="00552A9F" w:rsidRDefault="00552A9F" w:rsidP="00A32030">
      <w:pPr>
        <w:pStyle w:val="a3"/>
        <w:numPr>
          <w:ilvl w:val="0"/>
          <w:numId w:val="1"/>
        </w:numPr>
        <w:jc w:val="both"/>
      </w:pPr>
      <w:r>
        <w:t xml:space="preserve">Παρουσίαση με θέμα "Εκπαίδευση STEM ως διεπιστημονική προσέγγιση της επιστήμης, της τεχνολογίας, της μηχανικής και των μαθηματικών" από την κα Έλενα </w:t>
      </w:r>
      <w:proofErr w:type="spellStart"/>
      <w:r>
        <w:t>Ζυγούρη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., </w:t>
      </w:r>
      <w:proofErr w:type="spellStart"/>
      <w:r>
        <w:t>M.ed</w:t>
      </w:r>
      <w:proofErr w:type="spellEnd"/>
      <w:r>
        <w:t xml:space="preserve">., πρώην ΣΕΕ ΠΕ 70 3ης Ενότητας ΠΕΚΕΣ </w:t>
      </w:r>
      <w:proofErr w:type="spellStart"/>
      <w:r>
        <w:t>Δυτ</w:t>
      </w:r>
      <w:proofErr w:type="spellEnd"/>
      <w:r>
        <w:t>. Μακεδονίας</w:t>
      </w:r>
    </w:p>
    <w:p w14:paraId="1CDD3696" w14:textId="5508898F" w:rsidR="00552A9F" w:rsidRDefault="00552A9F" w:rsidP="00A32030">
      <w:pPr>
        <w:pStyle w:val="a3"/>
        <w:numPr>
          <w:ilvl w:val="0"/>
          <w:numId w:val="1"/>
        </w:numPr>
        <w:jc w:val="both"/>
      </w:pPr>
      <w:r>
        <w:t xml:space="preserve">Παρουσίαση με θέμα "Τεχνητή Νοημοσύνη στην Εκπαίδευση" από τον κ. Δημήτρη </w:t>
      </w:r>
      <w:proofErr w:type="spellStart"/>
      <w:r>
        <w:t>Τζήμα</w:t>
      </w:r>
      <w:proofErr w:type="spellEnd"/>
      <w:r>
        <w:t>, Συντονιστή Εκπαιδευτικού Έργου Πληροφορικής Δυτικής Μακεδονίας</w:t>
      </w:r>
    </w:p>
    <w:p w14:paraId="0EB4522F" w14:textId="6D076854" w:rsidR="00552A9F" w:rsidRDefault="00552A9F" w:rsidP="00A32030">
      <w:pPr>
        <w:pStyle w:val="a3"/>
        <w:numPr>
          <w:ilvl w:val="0"/>
          <w:numId w:val="1"/>
        </w:numPr>
        <w:jc w:val="both"/>
      </w:pPr>
      <w:r>
        <w:t xml:space="preserve">Παρουσίαση με θέμα "Εφαρμογή της προσέγγιση STEM" στο Ολοήμερο Νηπιαγωγείο από την κα Ασπασία </w:t>
      </w:r>
      <w:proofErr w:type="spellStart"/>
      <w:r>
        <w:t>Βολογιάννη</w:t>
      </w:r>
      <w:proofErr w:type="spellEnd"/>
      <w:r>
        <w:t xml:space="preserve">, απόφοιτο του ΔΠΜΣ </w:t>
      </w:r>
    </w:p>
    <w:p w14:paraId="00F874C6" w14:textId="77777777" w:rsidR="00852308" w:rsidRDefault="00852308" w:rsidP="00A32030">
      <w:pPr>
        <w:jc w:val="both"/>
      </w:pPr>
    </w:p>
    <w:p w14:paraId="56A46D9A" w14:textId="62B3FA74" w:rsidR="00852308" w:rsidRDefault="00852308" w:rsidP="00A32030">
      <w:pPr>
        <w:jc w:val="both"/>
      </w:pPr>
      <w:r>
        <w:t xml:space="preserve">Καλούνται όσοι ενδιαφέρονται να συμμετέχουν στην ημερίδα να συμπληρώσουν τη φόρμα εκδήλωσης ενδιαφέροντος στον παρακάτω σύνδεσμο μέχρι και την </w:t>
      </w:r>
      <w:r w:rsidR="00552A9F">
        <w:t>Πέμπτη</w:t>
      </w:r>
      <w:r>
        <w:t xml:space="preserve"> </w:t>
      </w:r>
      <w:r w:rsidR="00552A9F">
        <w:t>26</w:t>
      </w:r>
      <w:r>
        <w:t xml:space="preserve"> Μαΐου για να τους σταλούν </w:t>
      </w:r>
      <w:r w:rsidR="00552A9F">
        <w:t>οι απαραίτητες πληροφορίες</w:t>
      </w:r>
      <w:r>
        <w:t xml:space="preserve"> </w:t>
      </w:r>
      <w:r w:rsidR="00552A9F">
        <w:t>για την</w:t>
      </w:r>
      <w:r>
        <w:t xml:space="preserve"> ημερίδα.</w:t>
      </w:r>
    </w:p>
    <w:p w14:paraId="1698ECDF" w14:textId="1926AAD5" w:rsidR="00765DEC" w:rsidRDefault="00486BBD" w:rsidP="00A32030">
      <w:pPr>
        <w:jc w:val="both"/>
      </w:pPr>
      <w:hyperlink r:id="rId5" w:history="1">
        <w:r w:rsidR="00A32030" w:rsidRPr="005A6C6F">
          <w:rPr>
            <w:rStyle w:val="-"/>
          </w:rPr>
          <w:t>https://go.uowm.gr?P22TCNM62</w:t>
        </w:r>
      </w:hyperlink>
      <w:r w:rsidR="00A32030">
        <w:t xml:space="preserve"> </w:t>
      </w:r>
    </w:p>
    <w:p w14:paraId="7B745BE8" w14:textId="77777777" w:rsidR="00A32030" w:rsidRDefault="00A32030" w:rsidP="00852308"/>
    <w:sectPr w:rsidR="00A32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280A"/>
    <w:multiLevelType w:val="hybridMultilevel"/>
    <w:tmpl w:val="92461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6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08"/>
    <w:rsid w:val="00486BBD"/>
    <w:rsid w:val="00552A9F"/>
    <w:rsid w:val="006B42AA"/>
    <w:rsid w:val="00765DEC"/>
    <w:rsid w:val="00852308"/>
    <w:rsid w:val="00A32030"/>
    <w:rsid w:val="00B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A94D"/>
  <w15:chartTrackingRefBased/>
  <w15:docId w15:val="{EF31B16D-8290-4E4C-8C8E-9C2EC883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9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20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203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32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uowm.gr?P22TCNM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Cleopatra Gkola</dc:creator>
  <cp:keywords/>
  <dc:description/>
  <cp:lastModifiedBy>Cleopatra Gkola</cp:lastModifiedBy>
  <cp:revision>4</cp:revision>
  <dcterms:created xsi:type="dcterms:W3CDTF">2022-05-24T09:28:00Z</dcterms:created>
  <dcterms:modified xsi:type="dcterms:W3CDTF">2022-05-24T10:20:00Z</dcterms:modified>
</cp:coreProperties>
</file>