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5C5" w:rsidRDefault="00BA05C5">
      <w:pPr>
        <w:widowControl w:val="0"/>
        <w:pBdr>
          <w:top w:val="nil"/>
          <w:left w:val="nil"/>
          <w:bottom w:val="nil"/>
          <w:right w:val="nil"/>
          <w:between w:val="nil"/>
        </w:pBdr>
        <w:spacing w:line="276" w:lineRule="auto"/>
        <w:rPr>
          <w:b/>
        </w:rPr>
      </w:pPr>
    </w:p>
    <w:p w:rsidR="00BA05C5" w:rsidRDefault="00BA05C5">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e"/>
        <w:tblW w:w="9896" w:type="dxa"/>
        <w:tblInd w:w="-115" w:type="dxa"/>
        <w:tblLayout w:type="fixed"/>
        <w:tblLook w:val="0400"/>
      </w:tblPr>
      <w:tblGrid>
        <w:gridCol w:w="1787"/>
        <w:gridCol w:w="3644"/>
        <w:gridCol w:w="496"/>
        <w:gridCol w:w="3969"/>
      </w:tblGrid>
      <w:tr w:rsidR="00BA05C5">
        <w:trPr>
          <w:trHeight w:val="2656"/>
          <w:tblHeader/>
        </w:trPr>
        <w:tc>
          <w:tcPr>
            <w:tcW w:w="5431" w:type="dxa"/>
            <w:gridSpan w:val="2"/>
            <w:vAlign w:val="center"/>
          </w:tcPr>
          <w:p w:rsidR="00BA05C5" w:rsidRDefault="00206950">
            <w:pPr>
              <w:jc w:val="center"/>
              <w:rPr>
                <w:rFonts w:ascii="Calibri" w:eastAsia="Calibri" w:hAnsi="Calibri" w:cs="Calibri"/>
              </w:rPr>
            </w:pPr>
            <w:r>
              <w:rPr>
                <w:rFonts w:ascii="Calibri" w:eastAsia="Calibri" w:hAnsi="Calibri" w:cs="Calibri"/>
                <w:noProof/>
              </w:rPr>
              <w:drawing>
                <wp:inline distT="0" distB="0" distL="0" distR="0">
                  <wp:extent cx="400050" cy="40005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400050" cy="400050"/>
                          </a:xfrm>
                          <a:prstGeom prst="rect">
                            <a:avLst/>
                          </a:prstGeom>
                          <a:ln/>
                        </pic:spPr>
                      </pic:pic>
                    </a:graphicData>
                  </a:graphic>
                </wp:inline>
              </w:drawing>
            </w:r>
          </w:p>
          <w:p w:rsidR="00BA05C5" w:rsidRDefault="00206950">
            <w:pPr>
              <w:jc w:val="center"/>
              <w:rPr>
                <w:rFonts w:ascii="Calibri" w:eastAsia="Calibri" w:hAnsi="Calibri" w:cs="Calibri"/>
              </w:rPr>
            </w:pPr>
            <w:r>
              <w:rPr>
                <w:rFonts w:ascii="Calibri" w:eastAsia="Calibri" w:hAnsi="Calibri" w:cs="Calibri"/>
              </w:rPr>
              <w:t>ΕΛΛΗΝΙΚΗ ΔΗΜΟΚΡΑΤΙΑ</w:t>
            </w:r>
          </w:p>
          <w:p w:rsidR="00BA05C5" w:rsidRDefault="00206950">
            <w:pPr>
              <w:jc w:val="center"/>
              <w:rPr>
                <w:rFonts w:ascii="Calibri" w:eastAsia="Calibri" w:hAnsi="Calibri" w:cs="Calibri"/>
                <w:sz w:val="22"/>
                <w:szCs w:val="22"/>
              </w:rPr>
            </w:pPr>
            <w:r>
              <w:rPr>
                <w:rFonts w:ascii="Calibri" w:eastAsia="Calibri" w:hAnsi="Calibri" w:cs="Calibri"/>
                <w:sz w:val="22"/>
                <w:szCs w:val="22"/>
              </w:rPr>
              <w:t>ΥΠΟΥΡΓΕΙΟ ΠΑΙΔΕΙΑΣ ΚΑΙ ΘΡΗΣΚΕΥΜΑΤΩΝ</w:t>
            </w:r>
          </w:p>
          <w:p w:rsidR="00BA05C5" w:rsidRDefault="00206950">
            <w:pPr>
              <w:jc w:val="center"/>
              <w:rPr>
                <w:rFonts w:ascii="Calibri" w:eastAsia="Calibri" w:hAnsi="Calibri" w:cs="Calibri"/>
                <w:sz w:val="20"/>
                <w:szCs w:val="20"/>
              </w:rPr>
            </w:pPr>
            <w:r>
              <w:rPr>
                <w:rFonts w:ascii="Calibri" w:eastAsia="Calibri" w:hAnsi="Calibri" w:cs="Calibri"/>
                <w:sz w:val="20"/>
                <w:szCs w:val="20"/>
              </w:rPr>
              <w:t>-----</w:t>
            </w:r>
          </w:p>
          <w:p w:rsidR="00BA05C5" w:rsidRDefault="00206950">
            <w:pPr>
              <w:jc w:val="center"/>
              <w:rPr>
                <w:rFonts w:ascii="Calibri" w:eastAsia="Calibri" w:hAnsi="Calibri" w:cs="Calibri"/>
                <w:sz w:val="20"/>
                <w:szCs w:val="20"/>
              </w:rPr>
            </w:pPr>
            <w:r>
              <w:rPr>
                <w:rFonts w:ascii="Calibri" w:eastAsia="Calibri" w:hAnsi="Calibri" w:cs="Calibri"/>
                <w:sz w:val="20"/>
                <w:szCs w:val="20"/>
              </w:rPr>
              <w:t>ΠΕΡΙΦΕΡΕΙΑΚΗ ΔΙΕΥΘΥΝΣΗ Π/ΘΜΙΑΣ &amp; Δ/ΘΜΙΑΣ</w:t>
            </w:r>
          </w:p>
          <w:p w:rsidR="00BA05C5" w:rsidRDefault="00206950">
            <w:pPr>
              <w:jc w:val="center"/>
              <w:rPr>
                <w:rFonts w:ascii="Calibri" w:eastAsia="Calibri" w:hAnsi="Calibri" w:cs="Calibri"/>
                <w:sz w:val="20"/>
                <w:szCs w:val="20"/>
              </w:rPr>
            </w:pPr>
            <w:r>
              <w:rPr>
                <w:rFonts w:ascii="Calibri" w:eastAsia="Calibri" w:hAnsi="Calibri" w:cs="Calibri"/>
                <w:sz w:val="20"/>
                <w:szCs w:val="20"/>
              </w:rPr>
              <w:t xml:space="preserve">ΕΚΠΑΙΔΕΥΣΗΣ ΔΥΤΙΚΗΣ </w:t>
            </w:r>
            <w:r w:rsidR="000C4987">
              <w:rPr>
                <w:rFonts w:ascii="Calibri" w:eastAsia="Calibri" w:hAnsi="Calibri" w:cs="Calibri"/>
                <w:sz w:val="20"/>
                <w:szCs w:val="20"/>
              </w:rPr>
              <w:t>ΜΑΚΕΔΟΝΙΑΣ</w:t>
            </w:r>
          </w:p>
          <w:p w:rsidR="00BA05C5" w:rsidRDefault="00206950">
            <w:pPr>
              <w:jc w:val="center"/>
              <w:rPr>
                <w:rFonts w:ascii="Calibri" w:eastAsia="Calibri" w:hAnsi="Calibri" w:cs="Calibri"/>
                <w:sz w:val="20"/>
                <w:szCs w:val="20"/>
              </w:rPr>
            </w:pPr>
            <w:r>
              <w:rPr>
                <w:rFonts w:ascii="Calibri" w:eastAsia="Calibri" w:hAnsi="Calibri" w:cs="Calibri"/>
                <w:sz w:val="20"/>
                <w:szCs w:val="20"/>
              </w:rPr>
              <w:t xml:space="preserve">ΠΕΡΙΦΕΡΕΙΑΚΟ ΚΕΝΤΡΟ ΕΚΠΑΙΔΕΥΤΙΚΟΥ ΣΧΕΔΙΑΣΜΟΥ (ΠΕ.Κ.Ε.Σ.) ΔΥΤΙΚΗΣ </w:t>
            </w:r>
            <w:r w:rsidR="000C4987">
              <w:rPr>
                <w:rFonts w:ascii="Calibri" w:eastAsia="Calibri" w:hAnsi="Calibri" w:cs="Calibri"/>
                <w:sz w:val="20"/>
                <w:szCs w:val="20"/>
              </w:rPr>
              <w:t>ΜΑΚΕΔΟΝΙΑΣ</w:t>
            </w:r>
          </w:p>
          <w:p w:rsidR="00BA05C5" w:rsidRDefault="00206950">
            <w:pPr>
              <w:jc w:val="center"/>
              <w:rPr>
                <w:rFonts w:ascii="Calibri" w:eastAsia="Calibri" w:hAnsi="Calibri" w:cs="Calibri"/>
                <w:sz w:val="20"/>
                <w:szCs w:val="20"/>
              </w:rPr>
            </w:pPr>
            <w:r>
              <w:rPr>
                <w:rFonts w:ascii="Calibri" w:eastAsia="Calibri" w:hAnsi="Calibri" w:cs="Calibri"/>
                <w:sz w:val="20"/>
                <w:szCs w:val="20"/>
              </w:rPr>
              <w:t>-----</w:t>
            </w:r>
          </w:p>
        </w:tc>
        <w:tc>
          <w:tcPr>
            <w:tcW w:w="4465" w:type="dxa"/>
            <w:gridSpan w:val="2"/>
            <w:vAlign w:val="center"/>
          </w:tcPr>
          <w:p w:rsidR="00BA05C5" w:rsidRDefault="00206950">
            <w:pPr>
              <w:jc w:val="both"/>
              <w:rPr>
                <w:rFonts w:ascii="Calibri" w:eastAsia="Calibri" w:hAnsi="Calibri" w:cs="Calibri"/>
              </w:rPr>
            </w:pPr>
            <w:r>
              <w:rPr>
                <w:rFonts w:ascii="Calibri" w:eastAsia="Calibri" w:hAnsi="Calibri" w:cs="Calibri"/>
              </w:rPr>
              <w:t xml:space="preserve">                    </w:t>
            </w:r>
            <w:r w:rsidR="005D383F">
              <w:rPr>
                <w:rFonts w:ascii="Calibri" w:eastAsia="Calibri" w:hAnsi="Calibri" w:cs="Calibri"/>
              </w:rPr>
              <w:t>Κοζάνη</w:t>
            </w:r>
            <w:r>
              <w:rPr>
                <w:rFonts w:ascii="Calibri" w:eastAsia="Calibri" w:hAnsi="Calibri" w:cs="Calibri"/>
              </w:rPr>
              <w:t xml:space="preserve">, </w:t>
            </w:r>
            <w:r>
              <w:rPr>
                <w:rFonts w:ascii="Calibri" w:eastAsia="Calibri" w:hAnsi="Calibri" w:cs="Calibri"/>
              </w:rPr>
              <w:t>23/02/2023</w:t>
            </w:r>
          </w:p>
          <w:p w:rsidR="00BA05C5" w:rsidRPr="00742904" w:rsidRDefault="00206950">
            <w:pPr>
              <w:jc w:val="both"/>
              <w:rPr>
                <w:rFonts w:ascii="Calibri" w:eastAsia="Calibri" w:hAnsi="Calibri" w:cs="Calibri"/>
                <w:lang w:val="en-US"/>
              </w:rPr>
            </w:pPr>
            <w:r>
              <w:rPr>
                <w:rFonts w:ascii="Calibri" w:eastAsia="Calibri" w:hAnsi="Calibri" w:cs="Calibri"/>
              </w:rPr>
              <w:t xml:space="preserve">               Αρ. Πρωτ.:  </w:t>
            </w:r>
            <w:r w:rsidR="00742904">
              <w:rPr>
                <w:rFonts w:ascii="Calibri" w:eastAsia="Calibri" w:hAnsi="Calibri" w:cs="Calibri"/>
                <w:lang w:val="en-US"/>
              </w:rPr>
              <w:t>26</w:t>
            </w:r>
          </w:p>
        </w:tc>
      </w:tr>
      <w:tr w:rsidR="00BA05C5">
        <w:trPr>
          <w:trHeight w:val="1683"/>
        </w:trPr>
        <w:tc>
          <w:tcPr>
            <w:tcW w:w="1787" w:type="dxa"/>
            <w:vAlign w:val="center"/>
          </w:tcPr>
          <w:p w:rsidR="00BA05C5" w:rsidRDefault="00206950">
            <w:pPr>
              <w:rPr>
                <w:rFonts w:ascii="Calibri" w:eastAsia="Calibri" w:hAnsi="Calibri" w:cs="Calibri"/>
                <w:sz w:val="20"/>
                <w:szCs w:val="20"/>
              </w:rPr>
            </w:pPr>
            <w:r>
              <w:rPr>
                <w:rFonts w:ascii="Calibri" w:eastAsia="Calibri" w:hAnsi="Calibri" w:cs="Calibri"/>
                <w:sz w:val="20"/>
                <w:szCs w:val="20"/>
              </w:rPr>
              <w:t>Ταχ. Δ/νση:</w:t>
            </w:r>
          </w:p>
        </w:tc>
        <w:tc>
          <w:tcPr>
            <w:tcW w:w="3644" w:type="dxa"/>
            <w:tcMar>
              <w:right w:w="57" w:type="dxa"/>
            </w:tcMar>
            <w:vAlign w:val="center"/>
          </w:tcPr>
          <w:p w:rsidR="00BA05C5" w:rsidRDefault="00DB7914">
            <w:pPr>
              <w:rPr>
                <w:rFonts w:ascii="Calibri" w:eastAsia="Calibri" w:hAnsi="Calibri" w:cs="Calibri"/>
                <w:sz w:val="18"/>
                <w:szCs w:val="18"/>
              </w:rPr>
            </w:pPr>
            <w:r>
              <w:rPr>
                <w:rFonts w:ascii="Calibri" w:eastAsia="Calibri" w:hAnsi="Calibri" w:cs="Calibri"/>
                <w:sz w:val="18"/>
                <w:szCs w:val="18"/>
              </w:rPr>
              <w:t xml:space="preserve">Μακρυγιάννη 5 </w:t>
            </w:r>
          </w:p>
        </w:tc>
        <w:tc>
          <w:tcPr>
            <w:tcW w:w="496" w:type="dxa"/>
            <w:vMerge w:val="restart"/>
          </w:tcPr>
          <w:p w:rsidR="00BA05C5" w:rsidRDefault="00206950">
            <w:pPr>
              <w:ind w:right="13"/>
              <w:jc w:val="right"/>
              <w:rPr>
                <w:rFonts w:ascii="Calibri" w:eastAsia="Calibri" w:hAnsi="Calibri" w:cs="Calibri"/>
                <w:b/>
              </w:rPr>
            </w:pPr>
            <w:r>
              <w:rPr>
                <w:rFonts w:ascii="Calibri" w:eastAsia="Calibri" w:hAnsi="Calibri" w:cs="Calibri"/>
                <w:b/>
              </w:rPr>
              <w:t xml:space="preserve">     </w:t>
            </w:r>
          </w:p>
        </w:tc>
        <w:tc>
          <w:tcPr>
            <w:tcW w:w="3969" w:type="dxa"/>
            <w:vMerge w:val="restart"/>
            <w:tcMar>
              <w:left w:w="57" w:type="dxa"/>
              <w:right w:w="57" w:type="dxa"/>
            </w:tcMar>
          </w:tcPr>
          <w:p w:rsidR="00BA05C5" w:rsidRDefault="00206950">
            <w:pPr>
              <w:rPr>
                <w:rFonts w:ascii="Garamond" w:eastAsia="Garamond" w:hAnsi="Garamond" w:cs="Garamond"/>
                <w:b/>
                <w:sz w:val="22"/>
                <w:szCs w:val="22"/>
              </w:rPr>
            </w:pPr>
            <w:r>
              <w:rPr>
                <w:rFonts w:ascii="Calibri" w:eastAsia="Calibri" w:hAnsi="Calibri" w:cs="Calibri"/>
                <w:sz w:val="18"/>
                <w:szCs w:val="18"/>
              </w:rPr>
              <w:t xml:space="preserve"> </w:t>
            </w:r>
            <w:r>
              <w:rPr>
                <w:rFonts w:ascii="Garamond" w:eastAsia="Garamond" w:hAnsi="Garamond" w:cs="Garamond"/>
                <w:b/>
                <w:sz w:val="22"/>
                <w:szCs w:val="22"/>
              </w:rPr>
              <w:t xml:space="preserve">ΠΡΟΣ: </w:t>
            </w:r>
          </w:p>
          <w:p w:rsidR="00BA05C5" w:rsidRDefault="00BA05C5">
            <w:pPr>
              <w:pBdr>
                <w:top w:val="nil"/>
                <w:left w:val="nil"/>
                <w:bottom w:val="nil"/>
                <w:right w:val="nil"/>
                <w:between w:val="nil"/>
              </w:pBdr>
              <w:spacing w:line="312" w:lineRule="auto"/>
              <w:jc w:val="both"/>
              <w:rPr>
                <w:rFonts w:ascii="Calibri" w:eastAsia="Calibri" w:hAnsi="Calibri" w:cs="Calibri"/>
                <w:color w:val="000000"/>
                <w:sz w:val="18"/>
                <w:szCs w:val="18"/>
              </w:rPr>
            </w:pPr>
          </w:p>
          <w:p w:rsidR="00BA05C5" w:rsidRDefault="00206950">
            <w:pPr>
              <w:numPr>
                <w:ilvl w:val="0"/>
                <w:numId w:val="2"/>
              </w:numPr>
              <w:pBdr>
                <w:top w:val="nil"/>
                <w:left w:val="nil"/>
                <w:bottom w:val="nil"/>
                <w:right w:val="nil"/>
                <w:between w:val="nil"/>
              </w:pBdr>
              <w:spacing w:line="312" w:lineRule="auto"/>
              <w:jc w:val="both"/>
              <w:rPr>
                <w:rFonts w:ascii="Calibri" w:eastAsia="Calibri" w:hAnsi="Calibri" w:cs="Calibri"/>
                <w:color w:val="000000"/>
                <w:sz w:val="18"/>
                <w:szCs w:val="18"/>
              </w:rPr>
            </w:pPr>
            <w:r>
              <w:rPr>
                <w:rFonts w:ascii="Calibri" w:eastAsia="Calibri" w:hAnsi="Calibri" w:cs="Calibri"/>
                <w:sz w:val="18"/>
                <w:szCs w:val="18"/>
              </w:rPr>
              <w:t>Διευθυντές/ντριες Σχολικών μονάδων όλων των τύπων &amp; Ε.Κ. της Π</w:t>
            </w:r>
            <w:r w:rsidR="005D383F">
              <w:rPr>
                <w:rFonts w:ascii="Calibri" w:eastAsia="Calibri" w:hAnsi="Calibri" w:cs="Calibri"/>
                <w:sz w:val="18"/>
                <w:szCs w:val="18"/>
              </w:rPr>
              <w:t>.</w:t>
            </w:r>
            <w:r>
              <w:rPr>
                <w:rFonts w:ascii="Calibri" w:eastAsia="Calibri" w:hAnsi="Calibri" w:cs="Calibri"/>
                <w:sz w:val="18"/>
                <w:szCs w:val="18"/>
              </w:rPr>
              <w:t>Δ</w:t>
            </w:r>
            <w:r w:rsidR="005D383F">
              <w:rPr>
                <w:rFonts w:ascii="Calibri" w:eastAsia="Calibri" w:hAnsi="Calibri" w:cs="Calibri"/>
                <w:sz w:val="18"/>
                <w:szCs w:val="18"/>
              </w:rPr>
              <w:t>.</w:t>
            </w:r>
            <w:r>
              <w:rPr>
                <w:rFonts w:ascii="Calibri" w:eastAsia="Calibri" w:hAnsi="Calibri" w:cs="Calibri"/>
                <w:sz w:val="18"/>
                <w:szCs w:val="18"/>
              </w:rPr>
              <w:t>Ε</w:t>
            </w:r>
            <w:r w:rsidR="005D383F">
              <w:rPr>
                <w:rFonts w:ascii="Calibri" w:eastAsia="Calibri" w:hAnsi="Calibri" w:cs="Calibri"/>
                <w:sz w:val="18"/>
                <w:szCs w:val="18"/>
              </w:rPr>
              <w:t xml:space="preserve">. Δυτικής Μακεδονίας </w:t>
            </w:r>
          </w:p>
          <w:p w:rsidR="00BA05C5" w:rsidRDefault="00206950">
            <w:pPr>
              <w:numPr>
                <w:ilvl w:val="0"/>
                <w:numId w:val="2"/>
              </w:numPr>
              <w:pBdr>
                <w:top w:val="nil"/>
                <w:left w:val="nil"/>
                <w:bottom w:val="nil"/>
                <w:right w:val="nil"/>
                <w:between w:val="nil"/>
              </w:pBdr>
              <w:spacing w:line="312" w:lineRule="auto"/>
              <w:jc w:val="both"/>
              <w:rPr>
                <w:rFonts w:ascii="Calibri" w:eastAsia="Calibri" w:hAnsi="Calibri" w:cs="Calibri"/>
                <w:color w:val="000000"/>
                <w:sz w:val="18"/>
                <w:szCs w:val="18"/>
              </w:rPr>
            </w:pPr>
            <w:r>
              <w:rPr>
                <w:rFonts w:ascii="Calibri" w:eastAsia="Calibri" w:hAnsi="Calibri" w:cs="Calibri"/>
                <w:color w:val="000000"/>
                <w:sz w:val="18"/>
                <w:szCs w:val="18"/>
              </w:rPr>
              <w:t>Εκπαιδευτικούς Πρωτοβάθμιας Εκ/σης ΠΔΕ</w:t>
            </w:r>
            <w:r w:rsidR="005D383F">
              <w:rPr>
                <w:rFonts w:ascii="Calibri" w:eastAsia="Calibri" w:hAnsi="Calibri" w:cs="Calibri"/>
                <w:color w:val="000000"/>
                <w:sz w:val="18"/>
                <w:szCs w:val="18"/>
              </w:rPr>
              <w:t xml:space="preserve"> Δυτικής Μακεδονίας</w:t>
            </w:r>
            <w:r>
              <w:rPr>
                <w:rFonts w:ascii="Calibri" w:eastAsia="Calibri" w:hAnsi="Calibri" w:cs="Calibri"/>
                <w:color w:val="000000"/>
                <w:sz w:val="18"/>
                <w:szCs w:val="18"/>
              </w:rPr>
              <w:t xml:space="preserve"> όλων των ειδικοτήτων</w:t>
            </w:r>
          </w:p>
          <w:p w:rsidR="00BA05C5" w:rsidRDefault="00206950">
            <w:pPr>
              <w:numPr>
                <w:ilvl w:val="0"/>
                <w:numId w:val="2"/>
              </w:numPr>
              <w:pBdr>
                <w:top w:val="nil"/>
                <w:left w:val="nil"/>
                <w:bottom w:val="nil"/>
                <w:right w:val="nil"/>
                <w:between w:val="nil"/>
              </w:pBdr>
              <w:spacing w:line="312" w:lineRule="auto"/>
              <w:jc w:val="both"/>
              <w:rPr>
                <w:rFonts w:ascii="Calibri" w:eastAsia="Calibri" w:hAnsi="Calibri" w:cs="Calibri"/>
                <w:color w:val="000000"/>
                <w:sz w:val="18"/>
                <w:szCs w:val="18"/>
              </w:rPr>
            </w:pPr>
            <w:r>
              <w:rPr>
                <w:rFonts w:ascii="Calibri" w:eastAsia="Calibri" w:hAnsi="Calibri" w:cs="Calibri"/>
                <w:color w:val="000000"/>
                <w:sz w:val="18"/>
                <w:szCs w:val="18"/>
              </w:rPr>
              <w:t>Εκπαιδευτικούς Δευτεροβάθμιας Εκ/σης ΠΔΕ</w:t>
            </w:r>
            <w:r w:rsidR="005D383F">
              <w:rPr>
                <w:rFonts w:ascii="Calibri" w:eastAsia="Calibri" w:hAnsi="Calibri" w:cs="Calibri"/>
                <w:color w:val="000000"/>
                <w:sz w:val="18"/>
                <w:szCs w:val="18"/>
              </w:rPr>
              <w:t xml:space="preserve"> Δυτικής Μακεδονίας</w:t>
            </w:r>
            <w:r>
              <w:rPr>
                <w:rFonts w:ascii="Calibri" w:eastAsia="Calibri" w:hAnsi="Calibri" w:cs="Calibri"/>
                <w:color w:val="000000"/>
                <w:sz w:val="18"/>
                <w:szCs w:val="18"/>
              </w:rPr>
              <w:t xml:space="preserve"> όλων των ειδικοτήτων</w:t>
            </w:r>
          </w:p>
          <w:p w:rsidR="00BA05C5" w:rsidRDefault="00206950">
            <w:pPr>
              <w:numPr>
                <w:ilvl w:val="0"/>
                <w:numId w:val="2"/>
              </w:numPr>
              <w:pBdr>
                <w:top w:val="nil"/>
                <w:left w:val="nil"/>
                <w:bottom w:val="nil"/>
                <w:right w:val="nil"/>
                <w:between w:val="nil"/>
              </w:pBdr>
              <w:spacing w:line="312" w:lineRule="auto"/>
              <w:jc w:val="both"/>
              <w:rPr>
                <w:rFonts w:ascii="Calibri" w:eastAsia="Calibri" w:hAnsi="Calibri" w:cs="Calibri"/>
                <w:sz w:val="18"/>
                <w:szCs w:val="18"/>
              </w:rPr>
            </w:pPr>
            <w:r>
              <w:rPr>
                <w:rFonts w:ascii="Calibri" w:eastAsia="Calibri" w:hAnsi="Calibri" w:cs="Calibri"/>
                <w:sz w:val="18"/>
                <w:szCs w:val="18"/>
              </w:rPr>
              <w:t>Συλλόγους Γονέων/Κηδεμόνων</w:t>
            </w:r>
          </w:p>
          <w:p w:rsidR="00BA05C5" w:rsidRDefault="00BA05C5">
            <w:pPr>
              <w:pBdr>
                <w:top w:val="nil"/>
                <w:left w:val="nil"/>
                <w:bottom w:val="nil"/>
                <w:right w:val="nil"/>
                <w:between w:val="nil"/>
              </w:pBdr>
              <w:spacing w:line="312" w:lineRule="auto"/>
              <w:ind w:left="360"/>
              <w:jc w:val="both"/>
              <w:rPr>
                <w:rFonts w:ascii="Calibri" w:eastAsia="Calibri" w:hAnsi="Calibri" w:cs="Calibri"/>
                <w:color w:val="000000"/>
                <w:sz w:val="18"/>
                <w:szCs w:val="18"/>
              </w:rPr>
            </w:pPr>
          </w:p>
          <w:p w:rsidR="00BA05C5" w:rsidRDefault="00206950">
            <w:pPr>
              <w:pBdr>
                <w:top w:val="nil"/>
                <w:left w:val="nil"/>
                <w:bottom w:val="nil"/>
                <w:right w:val="nil"/>
                <w:between w:val="nil"/>
              </w:pBdr>
              <w:spacing w:line="312" w:lineRule="auto"/>
              <w:jc w:val="both"/>
              <w:rPr>
                <w:rFonts w:ascii="Calibri" w:eastAsia="Calibri" w:hAnsi="Calibri" w:cs="Calibri"/>
                <w:b/>
                <w:color w:val="000000"/>
                <w:sz w:val="18"/>
                <w:szCs w:val="18"/>
              </w:rPr>
            </w:pPr>
            <w:r>
              <w:rPr>
                <w:rFonts w:ascii="Calibri" w:eastAsia="Calibri" w:hAnsi="Calibri" w:cs="Calibri"/>
                <w:b/>
                <w:color w:val="000000"/>
                <w:sz w:val="18"/>
                <w:szCs w:val="18"/>
              </w:rPr>
              <w:t xml:space="preserve">Κοιν: </w:t>
            </w:r>
          </w:p>
          <w:p w:rsidR="00BA05C5" w:rsidRDefault="00206950">
            <w:pPr>
              <w:numPr>
                <w:ilvl w:val="0"/>
                <w:numId w:val="1"/>
              </w:numPr>
              <w:pBdr>
                <w:top w:val="nil"/>
                <w:left w:val="nil"/>
                <w:bottom w:val="nil"/>
                <w:right w:val="nil"/>
                <w:between w:val="nil"/>
              </w:pBdr>
              <w:spacing w:line="312" w:lineRule="auto"/>
              <w:jc w:val="both"/>
              <w:rPr>
                <w:rFonts w:ascii="Calibri" w:eastAsia="Calibri" w:hAnsi="Calibri" w:cs="Calibri"/>
                <w:color w:val="000000"/>
                <w:sz w:val="18"/>
                <w:szCs w:val="18"/>
              </w:rPr>
            </w:pPr>
            <w:r>
              <w:rPr>
                <w:rFonts w:ascii="Calibri" w:eastAsia="Calibri" w:hAnsi="Calibri" w:cs="Calibri"/>
                <w:color w:val="000000"/>
                <w:sz w:val="18"/>
                <w:szCs w:val="18"/>
              </w:rPr>
              <w:t xml:space="preserve">ΠΔΕ Δυτικής </w:t>
            </w:r>
            <w:r w:rsidR="005D383F">
              <w:rPr>
                <w:rFonts w:ascii="Calibri" w:eastAsia="Calibri" w:hAnsi="Calibri" w:cs="Calibri"/>
                <w:color w:val="000000"/>
                <w:sz w:val="18"/>
                <w:szCs w:val="18"/>
              </w:rPr>
              <w:t>Μακεδονίας</w:t>
            </w:r>
            <w:r>
              <w:rPr>
                <w:rFonts w:ascii="Calibri" w:eastAsia="Calibri" w:hAnsi="Calibri" w:cs="Calibri"/>
                <w:color w:val="000000"/>
                <w:sz w:val="18"/>
                <w:szCs w:val="18"/>
              </w:rPr>
              <w:t xml:space="preserve"> </w:t>
            </w:r>
          </w:p>
          <w:p w:rsidR="00BA05C5" w:rsidRDefault="00206950">
            <w:pPr>
              <w:numPr>
                <w:ilvl w:val="0"/>
                <w:numId w:val="1"/>
              </w:numPr>
              <w:pBdr>
                <w:top w:val="nil"/>
                <w:left w:val="nil"/>
                <w:bottom w:val="nil"/>
                <w:right w:val="nil"/>
                <w:between w:val="nil"/>
              </w:pBdr>
              <w:spacing w:line="312" w:lineRule="auto"/>
              <w:jc w:val="both"/>
              <w:rPr>
                <w:rFonts w:ascii="Calibri" w:eastAsia="Calibri" w:hAnsi="Calibri" w:cs="Calibri"/>
                <w:color w:val="000000"/>
                <w:sz w:val="18"/>
                <w:szCs w:val="18"/>
              </w:rPr>
            </w:pPr>
            <w:r>
              <w:rPr>
                <w:rFonts w:ascii="Calibri" w:eastAsia="Calibri" w:hAnsi="Calibri" w:cs="Calibri"/>
                <w:sz w:val="18"/>
                <w:szCs w:val="18"/>
              </w:rPr>
              <w:t xml:space="preserve">ΔΠΕ </w:t>
            </w:r>
            <w:r w:rsidR="005D383F">
              <w:rPr>
                <w:rFonts w:ascii="Calibri" w:eastAsia="Calibri" w:hAnsi="Calibri" w:cs="Calibri"/>
                <w:sz w:val="18"/>
                <w:szCs w:val="18"/>
              </w:rPr>
              <w:t>Κοζάνης</w:t>
            </w:r>
            <w:r>
              <w:rPr>
                <w:rFonts w:ascii="Calibri" w:eastAsia="Calibri" w:hAnsi="Calibri" w:cs="Calibri"/>
                <w:sz w:val="18"/>
                <w:szCs w:val="18"/>
              </w:rPr>
              <w:t xml:space="preserve"> και </w:t>
            </w:r>
            <w:r>
              <w:rPr>
                <w:rFonts w:ascii="Calibri" w:eastAsia="Calibri" w:hAnsi="Calibri" w:cs="Calibri"/>
                <w:color w:val="000000"/>
                <w:sz w:val="18"/>
                <w:szCs w:val="18"/>
              </w:rPr>
              <w:t xml:space="preserve">ΔΔΕ  </w:t>
            </w:r>
            <w:r w:rsidR="005D383F">
              <w:rPr>
                <w:rFonts w:ascii="Calibri" w:eastAsia="Calibri" w:hAnsi="Calibri" w:cs="Calibri"/>
                <w:color w:val="000000"/>
                <w:sz w:val="18"/>
                <w:szCs w:val="18"/>
              </w:rPr>
              <w:t>Κοζάνης</w:t>
            </w:r>
          </w:p>
          <w:p w:rsidR="00BA05C5" w:rsidRDefault="00206950">
            <w:pPr>
              <w:numPr>
                <w:ilvl w:val="0"/>
                <w:numId w:val="1"/>
              </w:numPr>
              <w:pBdr>
                <w:top w:val="nil"/>
                <w:left w:val="nil"/>
                <w:bottom w:val="nil"/>
                <w:right w:val="nil"/>
                <w:between w:val="nil"/>
              </w:pBdr>
              <w:spacing w:line="312" w:lineRule="auto"/>
              <w:jc w:val="both"/>
              <w:rPr>
                <w:rFonts w:ascii="Calibri" w:eastAsia="Calibri" w:hAnsi="Calibri" w:cs="Calibri"/>
                <w:color w:val="000000"/>
                <w:sz w:val="18"/>
                <w:szCs w:val="18"/>
              </w:rPr>
            </w:pPr>
            <w:r>
              <w:rPr>
                <w:rFonts w:ascii="Calibri" w:eastAsia="Calibri" w:hAnsi="Calibri" w:cs="Calibri"/>
                <w:sz w:val="18"/>
                <w:szCs w:val="18"/>
              </w:rPr>
              <w:t xml:space="preserve">ΔΠΕ </w:t>
            </w:r>
            <w:r w:rsidR="005D383F">
              <w:rPr>
                <w:rFonts w:ascii="Calibri" w:eastAsia="Calibri" w:hAnsi="Calibri" w:cs="Calibri"/>
                <w:sz w:val="18"/>
                <w:szCs w:val="18"/>
              </w:rPr>
              <w:t>Φλώρινας</w:t>
            </w:r>
            <w:r>
              <w:rPr>
                <w:rFonts w:ascii="Calibri" w:eastAsia="Calibri" w:hAnsi="Calibri" w:cs="Calibri"/>
                <w:sz w:val="18"/>
                <w:szCs w:val="18"/>
              </w:rPr>
              <w:t xml:space="preserve"> και </w:t>
            </w:r>
            <w:r>
              <w:rPr>
                <w:rFonts w:ascii="Calibri" w:eastAsia="Calibri" w:hAnsi="Calibri" w:cs="Calibri"/>
                <w:color w:val="000000"/>
                <w:sz w:val="18"/>
                <w:szCs w:val="18"/>
              </w:rPr>
              <w:t xml:space="preserve">ΔΔΕ </w:t>
            </w:r>
            <w:r w:rsidR="005D383F">
              <w:rPr>
                <w:rFonts w:ascii="Calibri" w:eastAsia="Calibri" w:hAnsi="Calibri" w:cs="Calibri"/>
                <w:color w:val="000000"/>
                <w:sz w:val="18"/>
                <w:szCs w:val="18"/>
              </w:rPr>
              <w:t>Φλώρινας</w:t>
            </w:r>
          </w:p>
          <w:p w:rsidR="00BA05C5" w:rsidRPr="005D383F" w:rsidRDefault="00206950">
            <w:pPr>
              <w:numPr>
                <w:ilvl w:val="0"/>
                <w:numId w:val="1"/>
              </w:numPr>
              <w:pBdr>
                <w:top w:val="nil"/>
                <w:left w:val="nil"/>
                <w:bottom w:val="nil"/>
                <w:right w:val="nil"/>
                <w:between w:val="nil"/>
              </w:pBdr>
              <w:spacing w:line="312" w:lineRule="auto"/>
              <w:jc w:val="both"/>
              <w:rPr>
                <w:rFonts w:ascii="Calibri" w:eastAsia="Calibri" w:hAnsi="Calibri" w:cs="Calibri"/>
                <w:color w:val="000000"/>
                <w:sz w:val="18"/>
                <w:szCs w:val="18"/>
              </w:rPr>
            </w:pPr>
            <w:r>
              <w:rPr>
                <w:rFonts w:ascii="Calibri" w:eastAsia="Calibri" w:hAnsi="Calibri" w:cs="Calibri"/>
                <w:color w:val="000000"/>
                <w:sz w:val="18"/>
                <w:szCs w:val="18"/>
              </w:rPr>
              <w:t>Δ</w:t>
            </w:r>
            <w:r>
              <w:rPr>
                <w:rFonts w:ascii="Calibri" w:eastAsia="Calibri" w:hAnsi="Calibri" w:cs="Calibri"/>
                <w:sz w:val="18"/>
                <w:szCs w:val="18"/>
              </w:rPr>
              <w:t>Π</w:t>
            </w:r>
            <w:r>
              <w:rPr>
                <w:rFonts w:ascii="Calibri" w:eastAsia="Calibri" w:hAnsi="Calibri" w:cs="Calibri"/>
                <w:color w:val="000000"/>
                <w:sz w:val="18"/>
                <w:szCs w:val="18"/>
              </w:rPr>
              <w:t xml:space="preserve">Ε </w:t>
            </w:r>
            <w:r w:rsidR="005D383F">
              <w:rPr>
                <w:rFonts w:ascii="Calibri" w:eastAsia="Calibri" w:hAnsi="Calibri" w:cs="Calibri"/>
                <w:color w:val="000000"/>
                <w:sz w:val="18"/>
                <w:szCs w:val="18"/>
              </w:rPr>
              <w:t>Γρεβενών</w:t>
            </w:r>
            <w:r>
              <w:rPr>
                <w:rFonts w:ascii="Calibri" w:eastAsia="Calibri" w:hAnsi="Calibri" w:cs="Calibri"/>
                <w:color w:val="000000"/>
                <w:sz w:val="18"/>
                <w:szCs w:val="18"/>
              </w:rPr>
              <w:t xml:space="preserve"> </w:t>
            </w:r>
            <w:r>
              <w:rPr>
                <w:rFonts w:ascii="Calibri" w:eastAsia="Calibri" w:hAnsi="Calibri" w:cs="Calibri"/>
                <w:sz w:val="18"/>
                <w:szCs w:val="18"/>
              </w:rPr>
              <w:t xml:space="preserve">και ΔΔΕ </w:t>
            </w:r>
            <w:r w:rsidR="005D383F">
              <w:rPr>
                <w:rFonts w:ascii="Calibri" w:eastAsia="Calibri" w:hAnsi="Calibri" w:cs="Calibri"/>
                <w:sz w:val="18"/>
                <w:szCs w:val="18"/>
              </w:rPr>
              <w:t>Γρεβενών</w:t>
            </w:r>
          </w:p>
          <w:p w:rsidR="005D383F" w:rsidRDefault="005D383F">
            <w:pPr>
              <w:numPr>
                <w:ilvl w:val="0"/>
                <w:numId w:val="1"/>
              </w:numPr>
              <w:pBdr>
                <w:top w:val="nil"/>
                <w:left w:val="nil"/>
                <w:bottom w:val="nil"/>
                <w:right w:val="nil"/>
                <w:between w:val="nil"/>
              </w:pBdr>
              <w:spacing w:line="312" w:lineRule="auto"/>
              <w:jc w:val="both"/>
              <w:rPr>
                <w:rFonts w:ascii="Calibri" w:eastAsia="Calibri" w:hAnsi="Calibri" w:cs="Calibri"/>
                <w:color w:val="000000"/>
                <w:sz w:val="18"/>
                <w:szCs w:val="18"/>
              </w:rPr>
            </w:pPr>
            <w:r>
              <w:rPr>
                <w:rFonts w:ascii="Calibri" w:eastAsia="Calibri" w:hAnsi="Calibri" w:cs="Calibri"/>
                <w:color w:val="000000"/>
                <w:sz w:val="18"/>
                <w:szCs w:val="18"/>
              </w:rPr>
              <w:t xml:space="preserve">ΔΠΕ Καστοριάς και ΔΔΕ Καστοριάς </w:t>
            </w:r>
          </w:p>
          <w:p w:rsidR="00BA05C5" w:rsidRDefault="00206950">
            <w:pPr>
              <w:numPr>
                <w:ilvl w:val="0"/>
                <w:numId w:val="1"/>
              </w:numPr>
              <w:pBdr>
                <w:top w:val="nil"/>
                <w:left w:val="nil"/>
                <w:bottom w:val="nil"/>
                <w:right w:val="nil"/>
                <w:between w:val="nil"/>
              </w:pBdr>
              <w:spacing w:line="312" w:lineRule="auto"/>
              <w:jc w:val="both"/>
              <w:rPr>
                <w:rFonts w:ascii="Calibri" w:eastAsia="Calibri" w:hAnsi="Calibri" w:cs="Calibri"/>
                <w:sz w:val="18"/>
                <w:szCs w:val="18"/>
              </w:rPr>
            </w:pPr>
            <w:r>
              <w:rPr>
                <w:rFonts w:ascii="Calibri" w:eastAsia="Calibri" w:hAnsi="Calibri" w:cs="Calibri"/>
                <w:sz w:val="18"/>
                <w:szCs w:val="18"/>
              </w:rPr>
              <w:t xml:space="preserve">ΠΕ.Κ.Ε.Σ. / Σ.Ε.Ε. </w:t>
            </w:r>
          </w:p>
          <w:p w:rsidR="00BA05C5" w:rsidRDefault="00206950">
            <w:pPr>
              <w:numPr>
                <w:ilvl w:val="0"/>
                <w:numId w:val="1"/>
              </w:numPr>
              <w:pBdr>
                <w:top w:val="nil"/>
                <w:left w:val="nil"/>
                <w:bottom w:val="nil"/>
                <w:right w:val="nil"/>
                <w:between w:val="nil"/>
              </w:pBdr>
              <w:spacing w:line="312" w:lineRule="auto"/>
              <w:jc w:val="both"/>
              <w:rPr>
                <w:rFonts w:ascii="Calibri" w:eastAsia="Calibri" w:hAnsi="Calibri" w:cs="Calibri"/>
                <w:sz w:val="18"/>
                <w:szCs w:val="18"/>
              </w:rPr>
            </w:pPr>
            <w:r>
              <w:rPr>
                <w:rFonts w:ascii="Calibri" w:eastAsia="Calibri" w:hAnsi="Calibri" w:cs="Calibri"/>
                <w:sz w:val="18"/>
                <w:szCs w:val="18"/>
              </w:rPr>
              <w:t>Σύμβουλοι Εκπαίδευσης</w:t>
            </w:r>
          </w:p>
          <w:p w:rsidR="00BA05C5" w:rsidRDefault="00BA05C5">
            <w:pPr>
              <w:pBdr>
                <w:top w:val="nil"/>
                <w:left w:val="nil"/>
                <w:bottom w:val="nil"/>
                <w:right w:val="nil"/>
                <w:between w:val="nil"/>
              </w:pBdr>
              <w:spacing w:line="312" w:lineRule="auto"/>
              <w:jc w:val="both"/>
              <w:rPr>
                <w:rFonts w:ascii="Calibri" w:eastAsia="Calibri" w:hAnsi="Calibri" w:cs="Calibri"/>
                <w:color w:val="000000"/>
                <w:sz w:val="20"/>
                <w:szCs w:val="20"/>
              </w:rPr>
            </w:pPr>
          </w:p>
        </w:tc>
      </w:tr>
      <w:tr w:rsidR="00BA05C5">
        <w:trPr>
          <w:trHeight w:val="3631"/>
        </w:trPr>
        <w:tc>
          <w:tcPr>
            <w:tcW w:w="1787" w:type="dxa"/>
            <w:vAlign w:val="center"/>
          </w:tcPr>
          <w:p w:rsidR="00DB7914" w:rsidRDefault="00206950">
            <w:pPr>
              <w:rPr>
                <w:rFonts w:ascii="Calibri" w:eastAsia="Calibri" w:hAnsi="Calibri" w:cs="Calibri"/>
                <w:sz w:val="20"/>
                <w:szCs w:val="20"/>
              </w:rPr>
            </w:pPr>
            <w:r>
              <w:rPr>
                <w:rFonts w:ascii="Calibri" w:eastAsia="Calibri" w:hAnsi="Calibri" w:cs="Calibri"/>
                <w:sz w:val="20"/>
                <w:szCs w:val="20"/>
              </w:rPr>
              <w:t>Τ.Κ.–Πόλη:</w:t>
            </w:r>
            <w:r w:rsidR="0088407E">
              <w:rPr>
                <w:rFonts w:ascii="Calibri" w:eastAsia="Calibri" w:hAnsi="Calibri" w:cs="Calibri"/>
                <w:sz w:val="20"/>
                <w:szCs w:val="20"/>
                <w:lang w:val="en-US"/>
              </w:rPr>
              <w:t xml:space="preserve"> K</w:t>
            </w:r>
            <w:r w:rsidR="0088407E">
              <w:rPr>
                <w:rFonts w:ascii="Calibri" w:eastAsia="Calibri" w:hAnsi="Calibri" w:cs="Calibri"/>
                <w:sz w:val="20"/>
                <w:szCs w:val="20"/>
              </w:rPr>
              <w:t>οζάνη</w:t>
            </w:r>
            <w:r w:rsidR="00DB7914">
              <w:rPr>
                <w:rFonts w:ascii="Calibri" w:eastAsia="Calibri" w:hAnsi="Calibri" w:cs="Calibri"/>
                <w:sz w:val="20"/>
                <w:szCs w:val="20"/>
              </w:rPr>
              <w:t xml:space="preserve"> </w:t>
            </w:r>
          </w:p>
          <w:p w:rsidR="00BA05C5" w:rsidRDefault="00DB7914">
            <w:pPr>
              <w:rPr>
                <w:rFonts w:ascii="Calibri" w:eastAsia="Calibri" w:hAnsi="Calibri" w:cs="Calibri"/>
                <w:sz w:val="20"/>
                <w:szCs w:val="20"/>
              </w:rPr>
            </w:pPr>
            <w:r>
              <w:rPr>
                <w:rFonts w:ascii="Calibri" w:eastAsia="Calibri" w:hAnsi="Calibri" w:cs="Calibri"/>
                <w:sz w:val="20"/>
                <w:szCs w:val="20"/>
              </w:rPr>
              <w:t xml:space="preserve"> </w:t>
            </w:r>
            <w:r w:rsidR="0088407E">
              <w:rPr>
                <w:rFonts w:ascii="Calibri" w:eastAsia="Calibri" w:hAnsi="Calibri" w:cs="Calibri"/>
                <w:sz w:val="20"/>
                <w:szCs w:val="20"/>
              </w:rPr>
              <w:t>50132</w:t>
            </w:r>
          </w:p>
          <w:p w:rsidR="00BA05C5" w:rsidRPr="00DB7914" w:rsidRDefault="00206950">
            <w:pPr>
              <w:rPr>
                <w:rFonts w:ascii="Calibri" w:eastAsia="Calibri" w:hAnsi="Calibri" w:cs="Calibri"/>
                <w:sz w:val="20"/>
                <w:szCs w:val="20"/>
              </w:rPr>
            </w:pPr>
            <w:r>
              <w:rPr>
                <w:rFonts w:ascii="Calibri" w:eastAsia="Calibri" w:hAnsi="Calibri" w:cs="Calibri"/>
                <w:sz w:val="20"/>
                <w:szCs w:val="20"/>
              </w:rPr>
              <w:t>Πληροφορίες:</w:t>
            </w:r>
            <w:r w:rsidR="00DB7914">
              <w:rPr>
                <w:rFonts w:ascii="Calibri" w:eastAsia="Calibri" w:hAnsi="Calibri" w:cs="Calibri"/>
                <w:sz w:val="20"/>
                <w:szCs w:val="20"/>
              </w:rPr>
              <w:t xml:space="preserve"> Γκανάκας Ι. </w:t>
            </w:r>
            <w:r w:rsidR="00DB7914">
              <w:rPr>
                <w:rFonts w:ascii="Calibri" w:eastAsia="Calibri" w:hAnsi="Calibri" w:cs="Calibri"/>
                <w:sz w:val="20"/>
                <w:szCs w:val="20"/>
                <w:lang w:val="en-US"/>
              </w:rPr>
              <w:t xml:space="preserve"> </w:t>
            </w:r>
          </w:p>
          <w:p w:rsidR="00BA05C5" w:rsidRDefault="00206950">
            <w:pPr>
              <w:rPr>
                <w:rFonts w:ascii="Calibri" w:eastAsia="Calibri" w:hAnsi="Calibri" w:cs="Calibri"/>
                <w:sz w:val="20"/>
                <w:szCs w:val="20"/>
              </w:rPr>
            </w:pPr>
            <w:r>
              <w:rPr>
                <w:rFonts w:ascii="Calibri" w:eastAsia="Calibri" w:hAnsi="Calibri" w:cs="Calibri"/>
                <w:sz w:val="20"/>
                <w:szCs w:val="20"/>
              </w:rPr>
              <w:t>Τηλ</w:t>
            </w:r>
            <w:r w:rsidR="0088407E">
              <w:rPr>
                <w:rFonts w:ascii="Calibri" w:eastAsia="Calibri" w:hAnsi="Calibri" w:cs="Calibri"/>
                <w:sz w:val="20"/>
                <w:szCs w:val="20"/>
              </w:rPr>
              <w:t>.</w:t>
            </w:r>
            <w:r>
              <w:rPr>
                <w:rFonts w:ascii="Calibri" w:eastAsia="Calibri" w:hAnsi="Calibri" w:cs="Calibri"/>
                <w:sz w:val="20"/>
                <w:szCs w:val="20"/>
              </w:rPr>
              <w:t>:</w:t>
            </w:r>
            <w:r w:rsidR="00DB7914">
              <w:rPr>
                <w:rFonts w:ascii="Calibri" w:eastAsia="Calibri" w:hAnsi="Calibri" w:cs="Calibri"/>
                <w:sz w:val="20"/>
                <w:szCs w:val="20"/>
              </w:rPr>
              <w:t>6974991321</w:t>
            </w:r>
          </w:p>
          <w:p w:rsidR="00BA05C5" w:rsidRPr="00DB7914" w:rsidRDefault="00206950">
            <w:pPr>
              <w:rPr>
                <w:rFonts w:ascii="Calibri" w:eastAsia="Calibri" w:hAnsi="Calibri" w:cs="Calibri"/>
                <w:sz w:val="20"/>
                <w:szCs w:val="20"/>
              </w:rPr>
            </w:pPr>
            <w:r>
              <w:rPr>
                <w:rFonts w:ascii="Calibri" w:eastAsia="Calibri" w:hAnsi="Calibri" w:cs="Calibri"/>
                <w:sz w:val="20"/>
                <w:szCs w:val="20"/>
              </w:rPr>
              <w:t>Ηλ. Δ/νση:</w:t>
            </w:r>
            <w:r w:rsidR="00DB7914">
              <w:rPr>
                <w:rFonts w:ascii="Calibri" w:eastAsia="Calibri" w:hAnsi="Calibri" w:cs="Calibri"/>
                <w:sz w:val="20"/>
                <w:szCs w:val="20"/>
              </w:rPr>
              <w:t xml:space="preserve"> </w:t>
            </w:r>
            <w:r w:rsidR="00DB7914">
              <w:rPr>
                <w:rFonts w:ascii="Calibri" w:eastAsia="Calibri" w:hAnsi="Calibri" w:cs="Calibri"/>
                <w:sz w:val="20"/>
                <w:szCs w:val="20"/>
                <w:lang w:val="en-US"/>
              </w:rPr>
              <w:t>pekesdm</w:t>
            </w:r>
            <w:r w:rsidR="00DB7914" w:rsidRPr="00DB7914">
              <w:rPr>
                <w:rFonts w:ascii="Calibri" w:eastAsia="Calibri" w:hAnsi="Calibri" w:cs="Calibri"/>
                <w:sz w:val="20"/>
                <w:szCs w:val="20"/>
              </w:rPr>
              <w:t>@</w:t>
            </w:r>
            <w:r w:rsidR="00DB7914">
              <w:rPr>
                <w:rFonts w:ascii="Calibri" w:eastAsia="Calibri" w:hAnsi="Calibri" w:cs="Calibri"/>
                <w:sz w:val="20"/>
                <w:szCs w:val="20"/>
                <w:lang w:val="en-US"/>
              </w:rPr>
              <w:t>sch</w:t>
            </w:r>
            <w:r w:rsidR="00DB7914" w:rsidRPr="00DB7914">
              <w:rPr>
                <w:rFonts w:ascii="Calibri" w:eastAsia="Calibri" w:hAnsi="Calibri" w:cs="Calibri"/>
                <w:sz w:val="20"/>
                <w:szCs w:val="20"/>
              </w:rPr>
              <w:t>.</w:t>
            </w:r>
            <w:r w:rsidR="00DB7914">
              <w:rPr>
                <w:rFonts w:ascii="Calibri" w:eastAsia="Calibri" w:hAnsi="Calibri" w:cs="Calibri"/>
                <w:sz w:val="20"/>
                <w:szCs w:val="20"/>
                <w:lang w:val="en-US"/>
              </w:rPr>
              <w:t>gr</w:t>
            </w:r>
          </w:p>
          <w:p w:rsidR="00BA05C5" w:rsidRDefault="00BA05C5">
            <w:pPr>
              <w:rPr>
                <w:rFonts w:ascii="Calibri" w:eastAsia="Calibri" w:hAnsi="Calibri" w:cs="Calibri"/>
                <w:sz w:val="20"/>
                <w:szCs w:val="20"/>
              </w:rPr>
            </w:pPr>
          </w:p>
        </w:tc>
        <w:tc>
          <w:tcPr>
            <w:tcW w:w="3644" w:type="dxa"/>
            <w:vAlign w:val="center"/>
          </w:tcPr>
          <w:p w:rsidR="00BA05C5" w:rsidRDefault="00BA05C5"/>
          <w:p w:rsidR="00BA05C5" w:rsidRDefault="00BA05C5">
            <w:pPr>
              <w:rPr>
                <w:rFonts w:ascii="Calibri" w:eastAsia="Calibri" w:hAnsi="Calibri" w:cs="Calibri"/>
                <w:sz w:val="20"/>
                <w:szCs w:val="20"/>
              </w:rPr>
            </w:pPr>
          </w:p>
        </w:tc>
        <w:tc>
          <w:tcPr>
            <w:tcW w:w="496" w:type="dxa"/>
            <w:vMerge/>
          </w:tcPr>
          <w:p w:rsidR="00BA05C5" w:rsidRDefault="00BA05C5">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tcMar>
              <w:left w:w="57" w:type="dxa"/>
              <w:right w:w="57" w:type="dxa"/>
            </w:tcMar>
          </w:tcPr>
          <w:p w:rsidR="00BA05C5" w:rsidRDefault="00BA05C5">
            <w:pPr>
              <w:widowControl w:val="0"/>
              <w:pBdr>
                <w:top w:val="nil"/>
                <w:left w:val="nil"/>
                <w:bottom w:val="nil"/>
                <w:right w:val="nil"/>
                <w:between w:val="nil"/>
              </w:pBdr>
              <w:spacing w:line="276" w:lineRule="auto"/>
              <w:rPr>
                <w:rFonts w:ascii="Calibri" w:eastAsia="Calibri" w:hAnsi="Calibri" w:cs="Calibri"/>
                <w:sz w:val="20"/>
                <w:szCs w:val="20"/>
              </w:rPr>
            </w:pPr>
          </w:p>
        </w:tc>
      </w:tr>
    </w:tbl>
    <w:p w:rsidR="00BA05C5" w:rsidRDefault="00206950">
      <w:pPr>
        <w:pBdr>
          <w:top w:val="nil"/>
          <w:left w:val="nil"/>
          <w:bottom w:val="nil"/>
          <w:right w:val="nil"/>
          <w:between w:val="nil"/>
        </w:pBdr>
        <w:jc w:val="center"/>
        <w:rPr>
          <w:b/>
          <w:i/>
          <w:highlight w:val="white"/>
        </w:rPr>
      </w:pPr>
      <w:r>
        <w:rPr>
          <w:b/>
          <w:color w:val="000000"/>
        </w:rPr>
        <w:t>Θ</w:t>
      </w:r>
      <w:r>
        <w:rPr>
          <w:b/>
          <w:color w:val="000000"/>
          <w:highlight w:val="white"/>
        </w:rPr>
        <w:t xml:space="preserve">έμα: «Πρόσκληση σε </w:t>
      </w:r>
      <w:r>
        <w:rPr>
          <w:b/>
          <w:highlight w:val="white"/>
        </w:rPr>
        <w:t xml:space="preserve">Επιστημονική Εσπερίδα με θέμα: </w:t>
      </w:r>
      <w:r>
        <w:rPr>
          <w:b/>
          <w:i/>
          <w:highlight w:val="white"/>
        </w:rPr>
        <w:t>“Τ</w:t>
      </w:r>
      <w:hyperlink r:id="rId9">
        <w:r>
          <w:rPr>
            <w:b/>
            <w:i/>
            <w:highlight w:val="white"/>
          </w:rPr>
          <w:t>εχνητή Νοημοσύνη: νέες ελπίδες και παλαιοί φόβοι</w:t>
        </w:r>
      </w:hyperlink>
      <w:r>
        <w:rPr>
          <w:b/>
          <w:i/>
          <w:highlight w:val="white"/>
        </w:rPr>
        <w:t>”</w:t>
      </w:r>
    </w:p>
    <w:p w:rsidR="00BA05C5" w:rsidRDefault="00BA05C5">
      <w:pPr>
        <w:pBdr>
          <w:top w:val="nil"/>
          <w:left w:val="nil"/>
          <w:bottom w:val="nil"/>
          <w:right w:val="nil"/>
          <w:between w:val="nil"/>
        </w:pBdr>
        <w:jc w:val="both"/>
        <w:rPr>
          <w:b/>
          <w:i/>
          <w:highlight w:val="white"/>
        </w:rPr>
      </w:pPr>
    </w:p>
    <w:p w:rsidR="00BA05C5" w:rsidRDefault="00206950">
      <w:pPr>
        <w:shd w:val="clear" w:color="auto" w:fill="FFFFFF"/>
        <w:spacing w:after="360" w:line="276" w:lineRule="auto"/>
        <w:jc w:val="both"/>
        <w:rPr>
          <w:color w:val="404040"/>
        </w:rPr>
      </w:pPr>
      <w:r>
        <w:rPr>
          <w:color w:val="404040"/>
        </w:rPr>
        <w:t xml:space="preserve">Το ΠΕ.Κ.Ε.Σ. Δυτικής Ελλάδας </w:t>
      </w:r>
      <w:r w:rsidRPr="005D383F">
        <w:rPr>
          <w:color w:val="404040"/>
        </w:rPr>
        <w:t>σε συνεργασία</w:t>
      </w:r>
      <w:r>
        <w:rPr>
          <w:color w:val="404040"/>
        </w:rPr>
        <w:t xml:space="preserve"> με το Ελληνικό Ανοικτό Πανεπιστήμιο (ΕΑΠ), το ΠΕ.Κ.Ε.Σ. Δυτικής Μακεδονίας και το 3ο ΠΕ.Κ.Ε.Σ. Αττικής σ</w:t>
      </w:r>
      <w:r>
        <w:rPr>
          <w:color w:val="404040"/>
        </w:rPr>
        <w:t>ας προσκαλούν στην Εξ Αποστάσεως Επιστημονική Εσπερίδα με θέμα:</w:t>
      </w:r>
    </w:p>
    <w:p w:rsidR="00BA05C5" w:rsidRDefault="00206950">
      <w:pPr>
        <w:pBdr>
          <w:top w:val="nil"/>
          <w:left w:val="nil"/>
          <w:bottom w:val="nil"/>
          <w:right w:val="nil"/>
          <w:between w:val="nil"/>
        </w:pBdr>
        <w:shd w:val="clear" w:color="auto" w:fill="FFFFFF"/>
        <w:spacing w:after="120" w:line="276" w:lineRule="auto"/>
        <w:jc w:val="center"/>
        <w:rPr>
          <w:b/>
          <w:i/>
          <w:sz w:val="32"/>
          <w:szCs w:val="32"/>
          <w:highlight w:val="white"/>
        </w:rPr>
      </w:pPr>
      <w:r>
        <w:rPr>
          <w:b/>
          <w:i/>
          <w:sz w:val="32"/>
          <w:szCs w:val="32"/>
          <w:highlight w:val="white"/>
        </w:rPr>
        <w:t>Τ</w:t>
      </w:r>
      <w:hyperlink r:id="rId10">
        <w:r>
          <w:rPr>
            <w:b/>
            <w:i/>
            <w:sz w:val="32"/>
            <w:szCs w:val="32"/>
            <w:highlight w:val="white"/>
          </w:rPr>
          <w:t>εχνητή Νοημοσύνη: νέες ελπίδες και παλαιοί φόβοι</w:t>
        </w:r>
      </w:hyperlink>
    </w:p>
    <w:p w:rsidR="00BA05C5" w:rsidRDefault="00206950">
      <w:pPr>
        <w:pBdr>
          <w:top w:val="nil"/>
          <w:left w:val="nil"/>
          <w:bottom w:val="nil"/>
          <w:right w:val="nil"/>
          <w:between w:val="nil"/>
        </w:pBdr>
        <w:shd w:val="clear" w:color="auto" w:fill="FFFFFF"/>
        <w:spacing w:after="120" w:line="276" w:lineRule="auto"/>
        <w:jc w:val="center"/>
        <w:rPr>
          <w:b/>
          <w:color w:val="99CC00"/>
          <w:sz w:val="28"/>
          <w:szCs w:val="28"/>
          <w:highlight w:val="white"/>
        </w:rPr>
      </w:pPr>
      <w:r>
        <w:rPr>
          <w:b/>
          <w:color w:val="FF0000"/>
          <w:sz w:val="28"/>
          <w:szCs w:val="28"/>
          <w:highlight w:val="white"/>
        </w:rPr>
        <w:t>Πέμπτη, 02/03/2023</w:t>
      </w:r>
      <w:r>
        <w:rPr>
          <w:b/>
          <w:color w:val="404040"/>
          <w:sz w:val="28"/>
          <w:szCs w:val="28"/>
          <w:highlight w:val="white"/>
        </w:rPr>
        <w:t xml:space="preserve"> </w:t>
      </w:r>
      <w:r>
        <w:rPr>
          <w:b/>
          <w:color w:val="808080"/>
          <w:sz w:val="26"/>
          <w:szCs w:val="26"/>
          <w:highlight w:val="white"/>
        </w:rPr>
        <w:t>και ώρα</w:t>
      </w:r>
      <w:r>
        <w:rPr>
          <w:b/>
          <w:color w:val="404040"/>
          <w:sz w:val="28"/>
          <w:szCs w:val="28"/>
          <w:highlight w:val="white"/>
        </w:rPr>
        <w:t xml:space="preserve"> </w:t>
      </w:r>
      <w:r>
        <w:rPr>
          <w:b/>
          <w:color w:val="99CC00"/>
          <w:sz w:val="28"/>
          <w:szCs w:val="28"/>
          <w:highlight w:val="white"/>
        </w:rPr>
        <w:t>18:00-20:30</w:t>
      </w:r>
    </w:p>
    <w:p w:rsidR="00C672B8" w:rsidRDefault="00C672B8" w:rsidP="00C672B8">
      <w:pPr>
        <w:shd w:val="clear" w:color="auto" w:fill="FFFFFF"/>
        <w:spacing w:before="200" w:after="120"/>
        <w:jc w:val="center"/>
      </w:pPr>
      <w:r w:rsidRPr="00C672B8">
        <w:rPr>
          <w:b/>
          <w:bCs/>
          <w:color w:val="073763"/>
          <w:sz w:val="20"/>
          <w:szCs w:val="20"/>
          <w:shd w:val="clear" w:color="auto" w:fill="FFFFFF"/>
          <w:lang w:val="en-US"/>
        </w:rPr>
        <w:t>Webex</w:t>
      </w:r>
      <w:r w:rsidRPr="00742904">
        <w:rPr>
          <w:b/>
          <w:bCs/>
          <w:color w:val="073763"/>
          <w:sz w:val="20"/>
          <w:szCs w:val="20"/>
          <w:shd w:val="clear" w:color="auto" w:fill="FFFFFF"/>
        </w:rPr>
        <w:t>:</w:t>
      </w:r>
      <w:r w:rsidRPr="00742904">
        <w:rPr>
          <w:b/>
          <w:bCs/>
          <w:color w:val="999999"/>
          <w:sz w:val="20"/>
          <w:szCs w:val="20"/>
          <w:shd w:val="clear" w:color="auto" w:fill="FFFFFF"/>
        </w:rPr>
        <w:t xml:space="preserve"> </w:t>
      </w:r>
      <w:hyperlink r:id="rId11" w:history="1">
        <w:r w:rsidRPr="00C672B8">
          <w:rPr>
            <w:b/>
            <w:bCs/>
            <w:color w:val="3498DB"/>
            <w:sz w:val="16"/>
            <w:szCs w:val="16"/>
            <w:u w:val="single"/>
            <w:shd w:val="clear" w:color="auto" w:fill="FFFFFF"/>
            <w:lang w:val="en-US"/>
          </w:rPr>
          <w:t>https</w:t>
        </w:r>
        <w:r w:rsidRPr="00742904">
          <w:rPr>
            <w:b/>
            <w:bCs/>
            <w:color w:val="3498DB"/>
            <w:sz w:val="16"/>
            <w:szCs w:val="16"/>
            <w:u w:val="single"/>
            <w:shd w:val="clear" w:color="auto" w:fill="FFFFFF"/>
          </w:rPr>
          <w:t>://</w:t>
        </w:r>
        <w:r w:rsidRPr="00C672B8">
          <w:rPr>
            <w:b/>
            <w:bCs/>
            <w:color w:val="3498DB"/>
            <w:sz w:val="16"/>
            <w:szCs w:val="16"/>
            <w:u w:val="single"/>
            <w:shd w:val="clear" w:color="auto" w:fill="FFFFFF"/>
            <w:lang w:val="en-US"/>
          </w:rPr>
          <w:t>minedu</w:t>
        </w:r>
        <w:r w:rsidRPr="00742904">
          <w:rPr>
            <w:b/>
            <w:bCs/>
            <w:color w:val="3498DB"/>
            <w:sz w:val="16"/>
            <w:szCs w:val="16"/>
            <w:u w:val="single"/>
            <w:shd w:val="clear" w:color="auto" w:fill="FFFFFF"/>
          </w:rPr>
          <w:t>-</w:t>
        </w:r>
        <w:r w:rsidRPr="00C672B8">
          <w:rPr>
            <w:b/>
            <w:bCs/>
            <w:color w:val="3498DB"/>
            <w:sz w:val="16"/>
            <w:szCs w:val="16"/>
            <w:u w:val="single"/>
            <w:shd w:val="clear" w:color="auto" w:fill="FFFFFF"/>
            <w:lang w:val="en-US"/>
          </w:rPr>
          <w:t>secondary</w:t>
        </w:r>
        <w:r w:rsidRPr="00742904">
          <w:rPr>
            <w:b/>
            <w:bCs/>
            <w:color w:val="3498DB"/>
            <w:sz w:val="16"/>
            <w:szCs w:val="16"/>
            <w:u w:val="single"/>
            <w:shd w:val="clear" w:color="auto" w:fill="FFFFFF"/>
          </w:rPr>
          <w:t>.</w:t>
        </w:r>
        <w:r w:rsidRPr="00C672B8">
          <w:rPr>
            <w:b/>
            <w:bCs/>
            <w:color w:val="3498DB"/>
            <w:sz w:val="16"/>
            <w:szCs w:val="16"/>
            <w:u w:val="single"/>
            <w:shd w:val="clear" w:color="auto" w:fill="FFFFFF"/>
            <w:lang w:val="en-US"/>
          </w:rPr>
          <w:t>webex</w:t>
        </w:r>
        <w:r w:rsidRPr="00742904">
          <w:rPr>
            <w:b/>
            <w:bCs/>
            <w:color w:val="3498DB"/>
            <w:sz w:val="16"/>
            <w:szCs w:val="16"/>
            <w:u w:val="single"/>
            <w:shd w:val="clear" w:color="auto" w:fill="FFFFFF"/>
          </w:rPr>
          <w:t>.</w:t>
        </w:r>
        <w:r w:rsidRPr="00C672B8">
          <w:rPr>
            <w:b/>
            <w:bCs/>
            <w:color w:val="3498DB"/>
            <w:sz w:val="16"/>
            <w:szCs w:val="16"/>
            <w:u w:val="single"/>
            <w:shd w:val="clear" w:color="auto" w:fill="FFFFFF"/>
            <w:lang w:val="en-US"/>
          </w:rPr>
          <w:t>com</w:t>
        </w:r>
        <w:r w:rsidRPr="00742904">
          <w:rPr>
            <w:b/>
            <w:bCs/>
            <w:color w:val="3498DB"/>
            <w:sz w:val="16"/>
            <w:szCs w:val="16"/>
            <w:u w:val="single"/>
            <w:shd w:val="clear" w:color="auto" w:fill="FFFFFF"/>
          </w:rPr>
          <w:t>/</w:t>
        </w:r>
        <w:r w:rsidRPr="00C672B8">
          <w:rPr>
            <w:b/>
            <w:bCs/>
            <w:color w:val="3498DB"/>
            <w:sz w:val="16"/>
            <w:szCs w:val="16"/>
            <w:u w:val="single"/>
            <w:shd w:val="clear" w:color="auto" w:fill="FFFFFF"/>
            <w:lang w:val="en-US"/>
          </w:rPr>
          <w:t>meet</w:t>
        </w:r>
        <w:r w:rsidRPr="00742904">
          <w:rPr>
            <w:b/>
            <w:bCs/>
            <w:color w:val="3498DB"/>
            <w:sz w:val="16"/>
            <w:szCs w:val="16"/>
            <w:u w:val="single"/>
            <w:shd w:val="clear" w:color="auto" w:fill="FFFFFF"/>
          </w:rPr>
          <w:t>/</w:t>
        </w:r>
        <w:r w:rsidRPr="00C672B8">
          <w:rPr>
            <w:b/>
            <w:bCs/>
            <w:color w:val="3498DB"/>
            <w:sz w:val="16"/>
            <w:szCs w:val="16"/>
            <w:u w:val="single"/>
            <w:shd w:val="clear" w:color="auto" w:fill="FFFFFF"/>
            <w:lang w:val="en-US"/>
          </w:rPr>
          <w:t>papadakis</w:t>
        </w:r>
      </w:hyperlink>
      <w:r w:rsidRPr="00742904">
        <w:rPr>
          <w:b/>
          <w:bCs/>
          <w:color w:val="999999"/>
          <w:sz w:val="20"/>
          <w:szCs w:val="20"/>
          <w:shd w:val="clear" w:color="auto" w:fill="FFFFFF"/>
        </w:rPr>
        <w:t xml:space="preserve"> </w:t>
      </w:r>
      <w:r w:rsidRPr="00C672B8">
        <w:rPr>
          <w:b/>
          <w:bCs/>
          <w:color w:val="980000"/>
          <w:sz w:val="20"/>
          <w:szCs w:val="20"/>
          <w:shd w:val="clear" w:color="auto" w:fill="FFFFFF"/>
          <w:lang w:val="en-US"/>
        </w:rPr>
        <w:t>YouTube</w:t>
      </w:r>
      <w:r w:rsidRPr="00742904">
        <w:rPr>
          <w:b/>
          <w:bCs/>
          <w:color w:val="999999"/>
          <w:sz w:val="20"/>
          <w:szCs w:val="20"/>
          <w:shd w:val="clear" w:color="auto" w:fill="FFFFFF"/>
        </w:rPr>
        <w:t>:</w:t>
      </w:r>
      <w:hyperlink r:id="rId12" w:history="1">
        <w:r w:rsidRPr="00742904">
          <w:rPr>
            <w:b/>
            <w:bCs/>
            <w:color w:val="999999"/>
            <w:sz w:val="20"/>
            <w:szCs w:val="20"/>
            <w:u w:val="single"/>
            <w:shd w:val="clear" w:color="auto" w:fill="FFFFFF"/>
          </w:rPr>
          <w:t xml:space="preserve"> </w:t>
        </w:r>
        <w:r w:rsidRPr="00C672B8">
          <w:rPr>
            <w:b/>
            <w:bCs/>
            <w:color w:val="3498DB"/>
            <w:sz w:val="16"/>
            <w:szCs w:val="16"/>
            <w:u w:val="single"/>
            <w:shd w:val="clear" w:color="auto" w:fill="FFFFFF"/>
            <w:lang w:val="en-US"/>
          </w:rPr>
          <w:t>https</w:t>
        </w:r>
        <w:r w:rsidRPr="00742904">
          <w:rPr>
            <w:b/>
            <w:bCs/>
            <w:color w:val="3498DB"/>
            <w:sz w:val="16"/>
            <w:szCs w:val="16"/>
            <w:u w:val="single"/>
            <w:shd w:val="clear" w:color="auto" w:fill="FFFFFF"/>
          </w:rPr>
          <w:t>://</w:t>
        </w:r>
        <w:r w:rsidRPr="00C672B8">
          <w:rPr>
            <w:b/>
            <w:bCs/>
            <w:color w:val="3498DB"/>
            <w:sz w:val="16"/>
            <w:szCs w:val="16"/>
            <w:u w:val="single"/>
            <w:shd w:val="clear" w:color="auto" w:fill="FFFFFF"/>
            <w:lang w:val="en-US"/>
          </w:rPr>
          <w:t>bit</w:t>
        </w:r>
        <w:r w:rsidRPr="00742904">
          <w:rPr>
            <w:b/>
            <w:bCs/>
            <w:color w:val="3498DB"/>
            <w:sz w:val="16"/>
            <w:szCs w:val="16"/>
            <w:u w:val="single"/>
            <w:shd w:val="clear" w:color="auto" w:fill="FFFFFF"/>
          </w:rPr>
          <w:t>.</w:t>
        </w:r>
        <w:r w:rsidRPr="00C672B8">
          <w:rPr>
            <w:b/>
            <w:bCs/>
            <w:color w:val="3498DB"/>
            <w:sz w:val="16"/>
            <w:szCs w:val="16"/>
            <w:u w:val="single"/>
            <w:shd w:val="clear" w:color="auto" w:fill="FFFFFF"/>
            <w:lang w:val="en-US"/>
          </w:rPr>
          <w:t>ly</w:t>
        </w:r>
        <w:r w:rsidRPr="00742904">
          <w:rPr>
            <w:b/>
            <w:bCs/>
            <w:color w:val="3498DB"/>
            <w:sz w:val="16"/>
            <w:szCs w:val="16"/>
            <w:u w:val="single"/>
            <w:shd w:val="clear" w:color="auto" w:fill="FFFFFF"/>
          </w:rPr>
          <w:t>/31</w:t>
        </w:r>
        <w:r w:rsidRPr="00C672B8">
          <w:rPr>
            <w:b/>
            <w:bCs/>
            <w:color w:val="3498DB"/>
            <w:sz w:val="16"/>
            <w:szCs w:val="16"/>
            <w:u w:val="single"/>
            <w:shd w:val="clear" w:color="auto" w:fill="FFFFFF"/>
            <w:lang w:val="en-US"/>
          </w:rPr>
          <w:t>RbNyG</w:t>
        </w:r>
      </w:hyperlink>
    </w:p>
    <w:p w:rsidR="00C672B8" w:rsidRPr="00742904" w:rsidRDefault="00C672B8" w:rsidP="00C672B8">
      <w:pPr>
        <w:shd w:val="clear" w:color="auto" w:fill="FFFFFF"/>
        <w:spacing w:before="200" w:after="120"/>
        <w:jc w:val="center"/>
      </w:pPr>
    </w:p>
    <w:p w:rsidR="00BA05C5" w:rsidRDefault="00206950">
      <w:pPr>
        <w:pBdr>
          <w:top w:val="nil"/>
          <w:left w:val="nil"/>
          <w:bottom w:val="nil"/>
          <w:right w:val="nil"/>
          <w:between w:val="nil"/>
        </w:pBdr>
        <w:shd w:val="clear" w:color="auto" w:fill="FFFFFF"/>
        <w:spacing w:after="120" w:line="276" w:lineRule="auto"/>
        <w:jc w:val="both"/>
        <w:rPr>
          <w:color w:val="404040"/>
        </w:rPr>
      </w:pPr>
      <w:r>
        <w:rPr>
          <w:b/>
          <w:color w:val="404040"/>
        </w:rPr>
        <w:t xml:space="preserve">Κεντρικός ομιλητής </w:t>
      </w:r>
      <w:r>
        <w:rPr>
          <w:color w:val="404040"/>
        </w:rPr>
        <w:t xml:space="preserve">είναι ο Καθηγητής </w:t>
      </w:r>
      <w:r>
        <w:rPr>
          <w:b/>
          <w:color w:val="000080"/>
        </w:rPr>
        <w:t>Δρ. Δημήτριος Καλλές</w:t>
      </w:r>
      <w:r>
        <w:rPr>
          <w:b/>
          <w:color w:val="404040"/>
        </w:rPr>
        <w:t xml:space="preserve"> </w:t>
      </w:r>
      <w:r>
        <w:rPr>
          <w:color w:val="404040"/>
        </w:rPr>
        <w:t xml:space="preserve">(Ελληνικό </w:t>
      </w:r>
      <w:r>
        <w:rPr>
          <w:color w:val="404040"/>
        </w:rPr>
        <w:t>Ανοικτό Πανεπιστήμιο, Σχολή Θετικών Επιστημών και Τεχνολογίας, Διευθυντής του Προπτυχιακού Προγράμματος Σπουδών «Πληροφορική» με γνωστικό αντικείμενο: Τεχνητή Νοημοσύνη – Εφαρμογές»).</w:t>
      </w:r>
    </w:p>
    <w:p w:rsidR="00BA05C5" w:rsidRDefault="00206950">
      <w:pPr>
        <w:shd w:val="clear" w:color="auto" w:fill="FFFFFF"/>
        <w:spacing w:after="360" w:line="276" w:lineRule="auto"/>
        <w:jc w:val="both"/>
        <w:rPr>
          <w:color w:val="404040"/>
        </w:rPr>
      </w:pPr>
      <w:r>
        <w:rPr>
          <w:color w:val="404040"/>
        </w:rPr>
        <w:lastRenderedPageBreak/>
        <w:t xml:space="preserve">Για την </w:t>
      </w:r>
      <w:r>
        <w:rPr>
          <w:b/>
          <w:color w:val="404040"/>
        </w:rPr>
        <w:t xml:space="preserve">Τεχνητή Νοημοσύνη στην Π/θμια και Δ/θμια εκπαίδευση </w:t>
      </w:r>
      <w:r>
        <w:rPr>
          <w:color w:val="404040"/>
        </w:rPr>
        <w:t>θα μιλήσουν,</w:t>
      </w:r>
      <w:r>
        <w:rPr>
          <w:color w:val="404040"/>
        </w:rPr>
        <w:t xml:space="preserve"> επίσης, οι εκπαιδευτικοί:</w:t>
      </w:r>
    </w:p>
    <w:p w:rsidR="00BA05C5" w:rsidRDefault="00206950">
      <w:pPr>
        <w:shd w:val="clear" w:color="auto" w:fill="FFFFFF"/>
        <w:spacing w:after="360" w:line="276" w:lineRule="auto"/>
        <w:jc w:val="both"/>
        <w:rPr>
          <w:b/>
          <w:i/>
          <w:color w:val="404040"/>
        </w:rPr>
      </w:pPr>
      <w:r>
        <w:rPr>
          <w:b/>
          <w:color w:val="333399"/>
        </w:rPr>
        <w:t>M.Sc Δ. Τζήμας</w:t>
      </w:r>
      <w:r>
        <w:rPr>
          <w:color w:val="404040"/>
          <w:sz w:val="20"/>
          <w:szCs w:val="20"/>
        </w:rPr>
        <w:t xml:space="preserve">, </w:t>
      </w:r>
      <w:r>
        <w:rPr>
          <w:i/>
          <w:color w:val="404040"/>
          <w:sz w:val="20"/>
          <w:szCs w:val="20"/>
        </w:rPr>
        <w:t xml:space="preserve">Συντονιστής Εκπαιδευτικού Έργου Πληροφορικής, ΠΕ.Κ.Ε.Σ Δυτικής Μακεδονίας </w:t>
      </w:r>
      <w:r>
        <w:rPr>
          <w:i/>
          <w:color w:val="404040"/>
          <w:sz w:val="20"/>
          <w:szCs w:val="20"/>
        </w:rPr>
        <w:br/>
      </w:r>
      <w:r>
        <w:rPr>
          <w:b/>
          <w:i/>
          <w:color w:val="404040"/>
          <w:sz w:val="20"/>
          <w:szCs w:val="20"/>
        </w:rPr>
        <w:t>“</w:t>
      </w:r>
      <w:r>
        <w:rPr>
          <w:b/>
          <w:i/>
          <w:color w:val="404040"/>
        </w:rPr>
        <w:t>Πώς μπορούμε να διδάξουμε την τεχνητή νοημοσύνη στο σχολείο και πώς η ΤΝ βοηθά στη διδασκαλία ενός μαθήματος”</w:t>
      </w:r>
    </w:p>
    <w:p w:rsidR="00BA05C5" w:rsidRDefault="00206950">
      <w:pPr>
        <w:shd w:val="clear" w:color="auto" w:fill="FFFFFF"/>
        <w:spacing w:after="360" w:line="276" w:lineRule="auto"/>
        <w:jc w:val="both"/>
        <w:rPr>
          <w:b/>
          <w:i/>
          <w:color w:val="404040"/>
        </w:rPr>
      </w:pPr>
      <w:r>
        <w:rPr>
          <w:b/>
          <w:color w:val="000080"/>
        </w:rPr>
        <w:t>M.Sc  Α. Ζαφειροπούλου</w:t>
      </w:r>
      <w:r>
        <w:rPr>
          <w:color w:val="404040"/>
          <w:sz w:val="20"/>
          <w:szCs w:val="20"/>
        </w:rPr>
        <w:t>,</w:t>
      </w:r>
      <w:r>
        <w:rPr>
          <w:b/>
          <w:color w:val="404040"/>
          <w:sz w:val="20"/>
          <w:szCs w:val="20"/>
        </w:rPr>
        <w:t xml:space="preserve"> </w:t>
      </w:r>
      <w:r>
        <w:rPr>
          <w:i/>
          <w:color w:val="404040"/>
          <w:sz w:val="20"/>
          <w:szCs w:val="20"/>
        </w:rPr>
        <w:t>Εκπαιδευτικός Πληροφορικής και Φυσικής, 11ο Γυμνάσιο Ιλίου, Γ’ Αθήνας (Δυτική Αττική),  3o ΠΕ.Κ.Ε.Σ Αττικής</w:t>
      </w:r>
      <w:r>
        <w:rPr>
          <w:i/>
          <w:color w:val="404040"/>
          <w:sz w:val="20"/>
          <w:szCs w:val="20"/>
        </w:rPr>
        <w:br/>
      </w:r>
      <w:r>
        <w:rPr>
          <w:b/>
          <w:i/>
          <w:color w:val="404040"/>
          <w:sz w:val="20"/>
          <w:szCs w:val="20"/>
        </w:rPr>
        <w:t>“</w:t>
      </w:r>
      <w:r>
        <w:rPr>
          <w:b/>
          <w:i/>
          <w:color w:val="404040"/>
        </w:rPr>
        <w:t>Αξιοποίηση εφαρμογών τεχνητής νοημοσύνης στο σχολείο”</w:t>
      </w:r>
    </w:p>
    <w:p w:rsidR="00BA05C5" w:rsidRDefault="00206950">
      <w:pPr>
        <w:pBdr>
          <w:top w:val="nil"/>
          <w:left w:val="nil"/>
          <w:bottom w:val="nil"/>
          <w:right w:val="nil"/>
          <w:between w:val="nil"/>
        </w:pBdr>
        <w:shd w:val="clear" w:color="auto" w:fill="FFFFFF"/>
        <w:spacing w:after="120" w:line="276" w:lineRule="auto"/>
        <w:jc w:val="both"/>
        <w:rPr>
          <w:color w:val="404040"/>
        </w:rPr>
      </w:pPr>
      <w:r>
        <w:rPr>
          <w:color w:val="404040"/>
        </w:rPr>
        <w:t>Στόχος της εξ αποστάσεως Επιστημονικής Εσπερίδας - Ιστο-σεμιναρίου (webinar) είναι να ενημερώ</w:t>
      </w:r>
      <w:r>
        <w:rPr>
          <w:color w:val="404040"/>
        </w:rPr>
        <w:t>σει τους εκπαιδευτικούς για τις νεότερες επιστημονικές εξελίξεις και να αναδείξει βασικές συνιστώσες και εφαρμογές της Τεχνητής Νοημοσύνης, ανατρέχοντας στη σύντομη ιστορία της. Επίσης, η Εσπερίδα αποσκοπεί στο να θέσει τον προβληματισμό σχετικά με το διάσ</w:t>
      </w:r>
      <w:r>
        <w:rPr>
          <w:color w:val="404040"/>
        </w:rPr>
        <w:t>τημα που απαιτείται ώστε η Τεχνητή Νοημοσύνη να θεωρείται πλέον δεδομένη, αλλά και άλλες πτυχές, όπως πώς μπορούμε να τη διδάξουμε στο σχολείο και να την αξιοποιήσουμε στη διδασκαλία ενός μαθήματος μέσα από απλά παραδείγματα και εφαρμογές.</w:t>
      </w:r>
    </w:p>
    <w:p w:rsidR="00BA05C5" w:rsidRDefault="00206950">
      <w:pPr>
        <w:numPr>
          <w:ilvl w:val="0"/>
          <w:numId w:val="3"/>
        </w:numPr>
        <w:pBdr>
          <w:top w:val="nil"/>
          <w:left w:val="nil"/>
          <w:bottom w:val="nil"/>
          <w:right w:val="nil"/>
          <w:between w:val="nil"/>
        </w:pBdr>
        <w:spacing w:after="120" w:line="312" w:lineRule="auto"/>
        <w:jc w:val="both"/>
      </w:pPr>
      <w:r>
        <w:rPr>
          <w:color w:val="404040"/>
        </w:rPr>
        <w:t>Η Εσπερίδα θα γί</w:t>
      </w:r>
      <w:r>
        <w:rPr>
          <w:color w:val="404040"/>
        </w:rPr>
        <w:t>νει διαδικτυακά την Πέμπτη, 02/03/2023 και ώρα 6.00-8.30 μ.μ., στην Αίθουσα Webex:</w:t>
      </w:r>
      <w:r>
        <w:rPr>
          <w:color w:val="000000"/>
          <w:highlight w:val="white"/>
        </w:rPr>
        <w:t> </w:t>
      </w:r>
      <w:hyperlink r:id="rId13">
        <w:r>
          <w:rPr>
            <w:b/>
            <w:color w:val="3498DB"/>
            <w:sz w:val="20"/>
            <w:szCs w:val="20"/>
            <w:highlight w:val="white"/>
          </w:rPr>
          <w:t>https://minedu-secondary.webex.com/meet/papadakis</w:t>
        </w:r>
      </w:hyperlink>
      <w:r>
        <w:rPr>
          <w:color w:val="404040"/>
          <w:highlight w:val="white"/>
        </w:rPr>
        <w:t xml:space="preserve"> </w:t>
      </w:r>
      <w:r>
        <w:rPr>
          <w:color w:val="404040"/>
          <w:sz w:val="22"/>
          <w:szCs w:val="22"/>
          <w:highlight w:val="white"/>
        </w:rPr>
        <w:t>[</w:t>
      </w:r>
      <w:r>
        <w:rPr>
          <w:i/>
          <w:color w:val="808080"/>
          <w:sz w:val="22"/>
          <w:szCs w:val="22"/>
          <w:highlight w:val="white"/>
        </w:rPr>
        <w:t>Προσέλευση 17:40-18:00</w:t>
      </w:r>
      <w:r>
        <w:rPr>
          <w:color w:val="808080"/>
          <w:sz w:val="22"/>
          <w:szCs w:val="22"/>
          <w:highlight w:val="white"/>
        </w:rPr>
        <w:t>]</w:t>
      </w:r>
      <w:r>
        <w:rPr>
          <w:color w:val="000000"/>
          <w:sz w:val="16"/>
          <w:szCs w:val="16"/>
          <w:highlight w:val="white"/>
        </w:rPr>
        <w:t xml:space="preserve"> </w:t>
      </w:r>
      <w:r>
        <w:rPr>
          <w:color w:val="404040"/>
        </w:rPr>
        <w:t>με ελεύθερη είσοδο, για Εκπαιδε</w:t>
      </w:r>
      <w:r>
        <w:rPr>
          <w:color w:val="404040"/>
        </w:rPr>
        <w:t>υτικούς Π/θμιας, Δ/θμιας</w:t>
      </w:r>
      <w:r w:rsidR="00C672B8" w:rsidRPr="00C672B8">
        <w:rPr>
          <w:color w:val="404040"/>
        </w:rPr>
        <w:t xml:space="preserve"> </w:t>
      </w:r>
      <w:r>
        <w:rPr>
          <w:color w:val="404040"/>
        </w:rPr>
        <w:t>και Γ/θμιας  εκπαίδευσης (όλων των ειδικοτήτων), Γονείς/Κηδεμόνες και Μαθητές/Σπουδαστές, σύμφωνα με το ακόλουθο πρόγραμμα:</w:t>
      </w:r>
    </w:p>
    <w:p w:rsidR="00BA05C5" w:rsidRDefault="00206950">
      <w:pPr>
        <w:keepNext/>
        <w:pBdr>
          <w:top w:val="nil"/>
          <w:left w:val="nil"/>
          <w:bottom w:val="nil"/>
          <w:right w:val="nil"/>
          <w:between w:val="nil"/>
        </w:pBdr>
        <w:shd w:val="clear" w:color="auto" w:fill="FFFFFF"/>
        <w:jc w:val="center"/>
        <w:rPr>
          <w:b/>
          <w:color w:val="404040"/>
        </w:rPr>
      </w:pPr>
      <w:r>
        <w:rPr>
          <w:b/>
          <w:color w:val="404040"/>
        </w:rPr>
        <w:t>Πρόγραμμα</w:t>
      </w:r>
    </w:p>
    <w:p w:rsidR="00BA05C5" w:rsidRDefault="00206950">
      <w:pPr>
        <w:pBdr>
          <w:top w:val="nil"/>
          <w:left w:val="nil"/>
          <w:bottom w:val="nil"/>
          <w:right w:val="nil"/>
          <w:between w:val="nil"/>
        </w:pBdr>
        <w:shd w:val="clear" w:color="auto" w:fill="FFFFFF"/>
        <w:spacing w:after="120"/>
        <w:ind w:left="1440"/>
        <w:rPr>
          <w:rFonts w:ascii="Book Antiqua" w:eastAsia="Book Antiqua" w:hAnsi="Book Antiqua" w:cs="Book Antiqua"/>
          <w:sz w:val="22"/>
          <w:szCs w:val="22"/>
          <w:highlight w:val="white"/>
        </w:rPr>
      </w:pPr>
      <w:r>
        <w:rPr>
          <w:rFonts w:ascii="Book Antiqua" w:eastAsia="Book Antiqua" w:hAnsi="Book Antiqua" w:cs="Book Antiqua"/>
          <w:b/>
          <w:sz w:val="22"/>
          <w:szCs w:val="22"/>
          <w:highlight w:val="white"/>
        </w:rPr>
        <w:t>17:40-18:00</w:t>
      </w:r>
      <w:r>
        <w:rPr>
          <w:rFonts w:ascii="Book Antiqua" w:eastAsia="Book Antiqua" w:hAnsi="Book Antiqua" w:cs="Book Antiqua"/>
          <w:sz w:val="22"/>
          <w:szCs w:val="22"/>
          <w:highlight w:val="white"/>
        </w:rPr>
        <w:t xml:space="preserve"> Προσέλευση - Σύνδεση στην Αίθουσα</w:t>
      </w:r>
    </w:p>
    <w:p w:rsidR="00BA05C5" w:rsidRDefault="00206950">
      <w:pPr>
        <w:pBdr>
          <w:top w:val="nil"/>
          <w:left w:val="nil"/>
          <w:bottom w:val="nil"/>
          <w:right w:val="nil"/>
          <w:between w:val="nil"/>
        </w:pBdr>
        <w:shd w:val="clear" w:color="auto" w:fill="FFFFFF"/>
        <w:spacing w:after="120"/>
        <w:ind w:left="1440"/>
        <w:rPr>
          <w:rFonts w:ascii="Book Antiqua" w:eastAsia="Book Antiqua" w:hAnsi="Book Antiqua" w:cs="Book Antiqua"/>
          <w:sz w:val="22"/>
          <w:szCs w:val="22"/>
          <w:highlight w:val="white"/>
        </w:rPr>
      </w:pPr>
      <w:r>
        <w:rPr>
          <w:rFonts w:ascii="Book Antiqua" w:eastAsia="Book Antiqua" w:hAnsi="Book Antiqua" w:cs="Book Antiqua"/>
          <w:b/>
          <w:sz w:val="22"/>
          <w:szCs w:val="22"/>
          <w:highlight w:val="white"/>
        </w:rPr>
        <w:t>18:00-18:15</w:t>
      </w:r>
      <w:r>
        <w:rPr>
          <w:rFonts w:ascii="Book Antiqua" w:eastAsia="Book Antiqua" w:hAnsi="Book Antiqua" w:cs="Book Antiqua"/>
          <w:sz w:val="22"/>
          <w:szCs w:val="22"/>
          <w:highlight w:val="white"/>
        </w:rPr>
        <w:t xml:space="preserve"> Εισαγωγή – Χαιρετισμοί</w:t>
      </w:r>
    </w:p>
    <w:p w:rsidR="00BA05C5" w:rsidRDefault="00206950">
      <w:pPr>
        <w:pBdr>
          <w:top w:val="nil"/>
          <w:left w:val="nil"/>
          <w:bottom w:val="nil"/>
          <w:right w:val="nil"/>
          <w:between w:val="nil"/>
        </w:pBdr>
        <w:shd w:val="clear" w:color="auto" w:fill="FFFFFF"/>
        <w:spacing w:after="120"/>
        <w:ind w:left="1440"/>
        <w:rPr>
          <w:rFonts w:ascii="Book Antiqua" w:eastAsia="Book Antiqua" w:hAnsi="Book Antiqua" w:cs="Book Antiqua"/>
          <w:sz w:val="22"/>
          <w:szCs w:val="22"/>
          <w:highlight w:val="white"/>
        </w:rPr>
      </w:pPr>
      <w:r>
        <w:rPr>
          <w:rFonts w:ascii="Book Antiqua" w:eastAsia="Book Antiqua" w:hAnsi="Book Antiqua" w:cs="Book Antiqua"/>
          <w:b/>
          <w:sz w:val="22"/>
          <w:szCs w:val="22"/>
          <w:highlight w:val="white"/>
        </w:rPr>
        <w:t>18:15-19:00</w:t>
      </w:r>
      <w:r>
        <w:rPr>
          <w:rFonts w:ascii="Book Antiqua" w:eastAsia="Book Antiqua" w:hAnsi="Book Antiqua" w:cs="Book Antiqua"/>
          <w:sz w:val="22"/>
          <w:szCs w:val="22"/>
          <w:highlight w:val="white"/>
        </w:rPr>
        <w:t xml:space="preserve"> Μέρος Α΄ Κεντρική Εισήγηση – Ερωτήσεις</w:t>
      </w:r>
    </w:p>
    <w:p w:rsidR="00BA05C5" w:rsidRDefault="00206950">
      <w:pPr>
        <w:pBdr>
          <w:top w:val="nil"/>
          <w:left w:val="nil"/>
          <w:bottom w:val="nil"/>
          <w:right w:val="nil"/>
          <w:between w:val="nil"/>
        </w:pBdr>
        <w:shd w:val="clear" w:color="auto" w:fill="FFFFFF"/>
        <w:spacing w:after="120"/>
        <w:ind w:left="1440"/>
        <w:rPr>
          <w:rFonts w:ascii="Book Antiqua" w:eastAsia="Book Antiqua" w:hAnsi="Book Antiqua" w:cs="Book Antiqua"/>
          <w:sz w:val="22"/>
          <w:szCs w:val="22"/>
          <w:highlight w:val="white"/>
        </w:rPr>
      </w:pPr>
      <w:r>
        <w:rPr>
          <w:rFonts w:ascii="Book Antiqua" w:eastAsia="Book Antiqua" w:hAnsi="Book Antiqua" w:cs="Book Antiqua"/>
          <w:b/>
          <w:sz w:val="22"/>
          <w:szCs w:val="22"/>
          <w:highlight w:val="white"/>
        </w:rPr>
        <w:t>19:00-19:40</w:t>
      </w:r>
      <w:r>
        <w:rPr>
          <w:rFonts w:ascii="Book Antiqua" w:eastAsia="Book Antiqua" w:hAnsi="Book Antiqua" w:cs="Book Antiqua"/>
          <w:sz w:val="22"/>
          <w:szCs w:val="22"/>
          <w:highlight w:val="white"/>
        </w:rPr>
        <w:t xml:space="preserve"> Μέρος Β΄ Εισηγήσεις Εκπαιδευτικών – Παραδείγματα</w:t>
      </w:r>
    </w:p>
    <w:p w:rsidR="00BA05C5" w:rsidRDefault="00206950">
      <w:pPr>
        <w:pBdr>
          <w:top w:val="nil"/>
          <w:left w:val="nil"/>
          <w:bottom w:val="nil"/>
          <w:right w:val="nil"/>
          <w:between w:val="nil"/>
        </w:pBdr>
        <w:shd w:val="clear" w:color="auto" w:fill="FFFFFF"/>
        <w:spacing w:after="120"/>
        <w:ind w:left="1440"/>
        <w:rPr>
          <w:rFonts w:ascii="Book Antiqua" w:eastAsia="Book Antiqua" w:hAnsi="Book Antiqua" w:cs="Book Antiqua"/>
          <w:sz w:val="22"/>
          <w:szCs w:val="22"/>
          <w:highlight w:val="white"/>
        </w:rPr>
      </w:pPr>
      <w:r>
        <w:rPr>
          <w:rFonts w:ascii="Book Antiqua" w:eastAsia="Book Antiqua" w:hAnsi="Book Antiqua" w:cs="Book Antiqua"/>
          <w:b/>
          <w:sz w:val="22"/>
          <w:szCs w:val="22"/>
          <w:highlight w:val="white"/>
        </w:rPr>
        <w:t>19:40-20:30</w:t>
      </w:r>
      <w:r>
        <w:rPr>
          <w:rFonts w:ascii="Book Antiqua" w:eastAsia="Book Antiqua" w:hAnsi="Book Antiqua" w:cs="Book Antiqua"/>
          <w:sz w:val="22"/>
          <w:szCs w:val="22"/>
          <w:highlight w:val="white"/>
        </w:rPr>
        <w:t xml:space="preserve"> Μέρος Γ΄ Ερωτήσεις – Συζήτηση</w:t>
      </w:r>
    </w:p>
    <w:p w:rsidR="00BA05C5" w:rsidRDefault="00206950">
      <w:pPr>
        <w:pBdr>
          <w:top w:val="nil"/>
          <w:left w:val="nil"/>
          <w:bottom w:val="nil"/>
          <w:right w:val="nil"/>
          <w:between w:val="nil"/>
        </w:pBdr>
        <w:shd w:val="clear" w:color="auto" w:fill="FFFFFF"/>
        <w:spacing w:after="120"/>
        <w:ind w:left="720"/>
        <w:rPr>
          <w:color w:val="404040"/>
        </w:rPr>
      </w:pPr>
      <w:r>
        <w:rPr>
          <w:b/>
          <w:color w:val="404040"/>
        </w:rPr>
        <w:t>Προεδρείο</w:t>
      </w:r>
      <w:r>
        <w:rPr>
          <w:color w:val="404040"/>
        </w:rPr>
        <w:t xml:space="preserve">: </w:t>
      </w:r>
    </w:p>
    <w:p w:rsidR="00BA05C5" w:rsidRDefault="00206950">
      <w:pPr>
        <w:pBdr>
          <w:top w:val="nil"/>
          <w:left w:val="nil"/>
          <w:bottom w:val="nil"/>
          <w:right w:val="nil"/>
          <w:between w:val="nil"/>
        </w:pBdr>
        <w:shd w:val="clear" w:color="auto" w:fill="FFFFFF"/>
        <w:spacing w:after="120"/>
        <w:ind w:left="720"/>
        <w:rPr>
          <w:i/>
          <w:color w:val="404040"/>
          <w:sz w:val="16"/>
          <w:szCs w:val="16"/>
        </w:rPr>
      </w:pPr>
      <w:r>
        <w:rPr>
          <w:color w:val="404040"/>
          <w:sz w:val="22"/>
          <w:szCs w:val="22"/>
        </w:rPr>
        <w:t xml:space="preserve">Άννα Γεωργακοπουλου, </w:t>
      </w:r>
      <w:r>
        <w:rPr>
          <w:color w:val="404040"/>
          <w:sz w:val="16"/>
          <w:szCs w:val="16"/>
        </w:rPr>
        <w:t>Σ</w:t>
      </w:r>
      <w:r>
        <w:rPr>
          <w:i/>
          <w:color w:val="404040"/>
          <w:sz w:val="16"/>
          <w:szCs w:val="16"/>
        </w:rPr>
        <w:t>.Ε.Ε. ΠΕ08,  ΠΕ.Κ.Ε.Σ. Δυτικής Ελλάδα</w:t>
      </w:r>
      <w:r>
        <w:rPr>
          <w:i/>
          <w:color w:val="404040"/>
          <w:sz w:val="22"/>
          <w:szCs w:val="22"/>
        </w:rPr>
        <w:t>ς,</w:t>
      </w:r>
      <w:r>
        <w:rPr>
          <w:color w:val="404040"/>
          <w:sz w:val="22"/>
          <w:szCs w:val="22"/>
        </w:rPr>
        <w:t xml:space="preserve"> Ιγνάτιος Καράμηνας,</w:t>
      </w:r>
      <w:r>
        <w:rPr>
          <w:color w:val="404040"/>
          <w:sz w:val="16"/>
          <w:szCs w:val="16"/>
        </w:rPr>
        <w:t xml:space="preserve"> Οργ. Συντονιστής ΣΕ</w:t>
      </w:r>
      <w:r>
        <w:rPr>
          <w:color w:val="404040"/>
          <w:sz w:val="16"/>
          <w:szCs w:val="16"/>
        </w:rPr>
        <w:t>Ε ΠΕ70, 3ο ΠΕ.Κ.Ε.Σ. Αττικής,</w:t>
      </w:r>
      <w:r>
        <w:rPr>
          <w:color w:val="404040"/>
          <w:sz w:val="22"/>
          <w:szCs w:val="22"/>
        </w:rPr>
        <w:t xml:space="preserve">  Ιωάννης Γκανάκας Ι.,</w:t>
      </w:r>
      <w:r>
        <w:rPr>
          <w:i/>
          <w:color w:val="404040"/>
          <w:sz w:val="16"/>
          <w:szCs w:val="16"/>
        </w:rPr>
        <w:t xml:space="preserve"> Οργ. Συντονιστής Σ.Ε.Ε. Πε02  ΠΕ.Κ.Ε.Σ Δυτικής Μακεδονίας </w:t>
      </w:r>
      <w:r>
        <w:rPr>
          <w:color w:val="404040"/>
          <w:sz w:val="22"/>
          <w:szCs w:val="22"/>
        </w:rPr>
        <w:t xml:space="preserve"> </w:t>
      </w:r>
      <w:r>
        <w:rPr>
          <w:color w:val="404040"/>
        </w:rPr>
        <w:t xml:space="preserve"> </w:t>
      </w:r>
      <w:r>
        <w:rPr>
          <w:color w:val="404040"/>
          <w:sz w:val="22"/>
          <w:szCs w:val="22"/>
        </w:rPr>
        <w:t>Σπυρίδων Παπαδάκης</w:t>
      </w:r>
      <w:r>
        <w:rPr>
          <w:color w:val="404040"/>
        </w:rPr>
        <w:t xml:space="preserve">, </w:t>
      </w:r>
      <w:r>
        <w:rPr>
          <w:i/>
          <w:color w:val="404040"/>
          <w:sz w:val="16"/>
          <w:szCs w:val="16"/>
        </w:rPr>
        <w:t>Οργ.</w:t>
      </w:r>
      <w:r>
        <w:rPr>
          <w:color w:val="404040"/>
          <w:sz w:val="20"/>
          <w:szCs w:val="20"/>
        </w:rPr>
        <w:t xml:space="preserve"> </w:t>
      </w:r>
      <w:r>
        <w:rPr>
          <w:i/>
          <w:color w:val="404040"/>
          <w:sz w:val="16"/>
          <w:szCs w:val="16"/>
        </w:rPr>
        <w:t>Συντονιστής, Σ.Ε.Ε. ΠΕ86  ΠΕ.Κ.Ε.Σ. Δυτικής Ελλάδας.</w:t>
      </w:r>
    </w:p>
    <w:p w:rsidR="00BA05C5" w:rsidRDefault="00206950">
      <w:pPr>
        <w:pBdr>
          <w:top w:val="nil"/>
          <w:left w:val="nil"/>
          <w:bottom w:val="nil"/>
          <w:right w:val="nil"/>
          <w:between w:val="nil"/>
        </w:pBdr>
        <w:shd w:val="clear" w:color="auto" w:fill="FFFFFF"/>
        <w:spacing w:after="360"/>
        <w:rPr>
          <w:color w:val="404040"/>
        </w:rPr>
      </w:pPr>
      <w:r>
        <w:rPr>
          <w:color w:val="000000"/>
        </w:rPr>
        <w:br/>
        <w:t xml:space="preserve">Για </w:t>
      </w:r>
      <w:r>
        <w:t>την καλύτερη οργάνωση της εκδήλωσης ο</w:t>
      </w:r>
      <w:r>
        <w:rPr>
          <w:color w:val="404040"/>
        </w:rPr>
        <w:t>ι ενδιαφερόμενοι παρακαλ</w:t>
      </w:r>
      <w:r>
        <w:rPr>
          <w:color w:val="404040"/>
        </w:rPr>
        <w:t xml:space="preserve">ούνται να δηλώσουν συμμετοχή και να θέτουν ερωτήματα προς τους Ομιλητές στον παρακάτω σύνδεσμο:  </w:t>
      </w:r>
      <w:hyperlink r:id="rId14">
        <w:r>
          <w:rPr>
            <w:color w:val="1155CC"/>
            <w:u w:val="single"/>
          </w:rPr>
          <w:t>https://forms.gle/GwVJXesQgJ5f3ev59</w:t>
        </w:r>
      </w:hyperlink>
      <w:r>
        <w:rPr>
          <w:color w:val="404040"/>
        </w:rPr>
        <w:t xml:space="preserve"> </w:t>
      </w:r>
    </w:p>
    <w:tbl>
      <w:tblPr>
        <w:tblStyle w:val="af"/>
        <w:tblW w:w="9286" w:type="dxa"/>
        <w:jc w:val="center"/>
        <w:tblInd w:w="0" w:type="dxa"/>
        <w:tblLayout w:type="fixed"/>
        <w:tblLook w:val="0000"/>
      </w:tblPr>
      <w:tblGrid>
        <w:gridCol w:w="5211"/>
        <w:gridCol w:w="4075"/>
      </w:tblGrid>
      <w:tr w:rsidR="00BA05C5">
        <w:trPr>
          <w:trHeight w:val="1742"/>
          <w:jc w:val="center"/>
        </w:trPr>
        <w:tc>
          <w:tcPr>
            <w:tcW w:w="5211" w:type="dxa"/>
          </w:tcPr>
          <w:p w:rsidR="00BA05C5" w:rsidRDefault="00BA05C5">
            <w:pPr>
              <w:rPr>
                <w:rFonts w:ascii="Calibri" w:eastAsia="Calibri" w:hAnsi="Calibri" w:cs="Calibri"/>
                <w:i/>
                <w:sz w:val="20"/>
                <w:szCs w:val="20"/>
              </w:rPr>
            </w:pPr>
          </w:p>
        </w:tc>
        <w:tc>
          <w:tcPr>
            <w:tcW w:w="4075" w:type="dxa"/>
          </w:tcPr>
          <w:p w:rsidR="00BA05C5" w:rsidRDefault="00206950">
            <w:pPr>
              <w:jc w:val="center"/>
              <w:rPr>
                <w:rFonts w:ascii="Calibri" w:eastAsia="Calibri" w:hAnsi="Calibri" w:cs="Calibri"/>
                <w:b/>
              </w:rPr>
            </w:pPr>
            <w:r>
              <w:rPr>
                <w:rFonts w:ascii="Calibri" w:eastAsia="Calibri" w:hAnsi="Calibri" w:cs="Calibri"/>
                <w:b/>
              </w:rPr>
              <w:t>Ο</w:t>
            </w:r>
            <w:r w:rsidR="005D383F">
              <w:rPr>
                <w:rFonts w:ascii="Calibri" w:eastAsia="Calibri" w:hAnsi="Calibri" w:cs="Calibri"/>
                <w:b/>
              </w:rPr>
              <w:t xml:space="preserve"> Αν.</w:t>
            </w:r>
            <w:r>
              <w:rPr>
                <w:rFonts w:ascii="Calibri" w:eastAsia="Calibri" w:hAnsi="Calibri" w:cs="Calibri"/>
                <w:b/>
              </w:rPr>
              <w:t xml:space="preserve"> Οργανωτικός Συντονιστής ΠΕ.Κ.Ε.Σ. Δυτικής </w:t>
            </w:r>
            <w:r w:rsidR="005D383F">
              <w:rPr>
                <w:rFonts w:ascii="Calibri" w:eastAsia="Calibri" w:hAnsi="Calibri" w:cs="Calibri"/>
                <w:b/>
              </w:rPr>
              <w:t>Μακεδονίας</w:t>
            </w:r>
          </w:p>
          <w:p w:rsidR="0090664B" w:rsidRDefault="0090664B">
            <w:pPr>
              <w:jc w:val="center"/>
              <w:rPr>
                <w:rFonts w:ascii="Calibri" w:eastAsia="Calibri" w:hAnsi="Calibri" w:cs="Calibri"/>
                <w:b/>
              </w:rPr>
            </w:pPr>
          </w:p>
          <w:p w:rsidR="00BA05C5" w:rsidRDefault="00BA05C5">
            <w:pPr>
              <w:rPr>
                <w:rFonts w:ascii="Calibri" w:eastAsia="Calibri" w:hAnsi="Calibri" w:cs="Calibri"/>
                <w:b/>
              </w:rPr>
            </w:pPr>
          </w:p>
          <w:p w:rsidR="00BA05C5" w:rsidRDefault="00206950">
            <w:pPr>
              <w:jc w:val="center"/>
              <w:rPr>
                <w:rFonts w:ascii="Calibri" w:eastAsia="Calibri" w:hAnsi="Calibri" w:cs="Calibri"/>
                <w:b/>
              </w:rPr>
            </w:pPr>
            <w:r>
              <w:rPr>
                <w:rFonts w:ascii="Calibri" w:eastAsia="Calibri" w:hAnsi="Calibri" w:cs="Calibri"/>
                <w:b/>
              </w:rPr>
              <w:t xml:space="preserve">Δρ </w:t>
            </w:r>
            <w:r w:rsidR="005D383F">
              <w:rPr>
                <w:rFonts w:ascii="Calibri" w:eastAsia="Calibri" w:hAnsi="Calibri" w:cs="Calibri"/>
                <w:b/>
              </w:rPr>
              <w:t xml:space="preserve">Ιωάννης Γκανάκας </w:t>
            </w:r>
          </w:p>
          <w:p w:rsidR="00BA05C5" w:rsidRDefault="00206950">
            <w:pPr>
              <w:jc w:val="center"/>
              <w:rPr>
                <w:rFonts w:ascii="Calibri" w:eastAsia="Calibri" w:hAnsi="Calibri" w:cs="Calibri"/>
                <w:b/>
                <w:lang w:val="en-US"/>
              </w:rPr>
            </w:pPr>
            <w:r>
              <w:rPr>
                <w:rFonts w:ascii="Calibri" w:eastAsia="Calibri" w:hAnsi="Calibri" w:cs="Calibri"/>
                <w:b/>
              </w:rPr>
              <w:t xml:space="preserve">Συντονιστής Εκπαιδευτικού Έργου </w:t>
            </w:r>
            <w:r w:rsidR="005D383F">
              <w:rPr>
                <w:rFonts w:ascii="Calibri" w:eastAsia="Calibri" w:hAnsi="Calibri" w:cs="Calibri"/>
                <w:b/>
              </w:rPr>
              <w:t>Φιλολόγων</w:t>
            </w:r>
            <w:r>
              <w:rPr>
                <w:rFonts w:ascii="Calibri" w:eastAsia="Calibri" w:hAnsi="Calibri" w:cs="Calibri"/>
                <w:b/>
              </w:rPr>
              <w:t xml:space="preserve"> (ΠΕ </w:t>
            </w:r>
            <w:r w:rsidR="005D383F">
              <w:rPr>
                <w:rFonts w:ascii="Calibri" w:eastAsia="Calibri" w:hAnsi="Calibri" w:cs="Calibri"/>
                <w:b/>
              </w:rPr>
              <w:t>02</w:t>
            </w:r>
            <w:r>
              <w:rPr>
                <w:rFonts w:ascii="Calibri" w:eastAsia="Calibri" w:hAnsi="Calibri" w:cs="Calibri"/>
                <w:b/>
              </w:rPr>
              <w:t>)</w:t>
            </w:r>
          </w:p>
          <w:p w:rsidR="00742904" w:rsidRPr="00742904" w:rsidRDefault="00742904">
            <w:pPr>
              <w:jc w:val="center"/>
              <w:rPr>
                <w:rFonts w:ascii="Calibri" w:eastAsia="Calibri" w:hAnsi="Calibri" w:cs="Calibri"/>
                <w:b/>
                <w:sz w:val="20"/>
                <w:szCs w:val="20"/>
                <w:lang w:val="en-US"/>
              </w:rPr>
            </w:pPr>
          </w:p>
        </w:tc>
      </w:tr>
    </w:tbl>
    <w:p w:rsidR="00BA05C5" w:rsidRDefault="00BA05C5" w:rsidP="00742904">
      <w:pPr>
        <w:rPr>
          <w:rFonts w:ascii="Calibri" w:eastAsia="Calibri" w:hAnsi="Calibri" w:cs="Calibri"/>
        </w:rPr>
      </w:pPr>
    </w:p>
    <w:sectPr w:rsidR="00BA05C5" w:rsidSect="005B66B2">
      <w:headerReference w:type="default" r:id="rId15"/>
      <w:pgSz w:w="11906" w:h="16838"/>
      <w:pgMar w:top="851" w:right="1418" w:bottom="851" w:left="1418" w:header="709" w:footer="70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950" w:rsidRDefault="00206950">
      <w:r>
        <w:separator/>
      </w:r>
    </w:p>
  </w:endnote>
  <w:endnote w:type="continuationSeparator" w:id="0">
    <w:p w:rsidR="00206950" w:rsidRDefault="002069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Garamond">
    <w:panose1 w:val="02020404030301010803"/>
    <w:charset w:val="A1"/>
    <w:family w:val="roman"/>
    <w:pitch w:val="variable"/>
    <w:sig w:usb0="000002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950" w:rsidRDefault="00206950">
      <w:r>
        <w:separator/>
      </w:r>
    </w:p>
  </w:footnote>
  <w:footnote w:type="continuationSeparator" w:id="0">
    <w:p w:rsidR="00206950" w:rsidRDefault="002069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5C5" w:rsidRDefault="00BA05C5">
    <w:pPr>
      <w:pBdr>
        <w:top w:val="nil"/>
        <w:left w:val="nil"/>
        <w:bottom w:val="nil"/>
        <w:right w:val="nil"/>
        <w:between w:val="nil"/>
      </w:pBdr>
      <w:tabs>
        <w:tab w:val="left" w:pos="4395"/>
      </w:tabs>
      <w:jc w:val="center"/>
      <w:rPr>
        <w:rFonts w:ascii="Calibri" w:eastAsia="Calibri" w:hAnsi="Calibri" w:cs="Calibri"/>
        <w:color w:val="000000"/>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D43FD"/>
    <w:multiLevelType w:val="multilevel"/>
    <w:tmpl w:val="247E7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39A560B"/>
    <w:multiLevelType w:val="multilevel"/>
    <w:tmpl w:val="40520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7654BB8"/>
    <w:multiLevelType w:val="multilevel"/>
    <w:tmpl w:val="4B266A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A05C5"/>
    <w:rsid w:val="000C4987"/>
    <w:rsid w:val="00206950"/>
    <w:rsid w:val="00355956"/>
    <w:rsid w:val="004913E8"/>
    <w:rsid w:val="005B66B2"/>
    <w:rsid w:val="005D383F"/>
    <w:rsid w:val="005E01A4"/>
    <w:rsid w:val="00742904"/>
    <w:rsid w:val="0088407E"/>
    <w:rsid w:val="00893BE5"/>
    <w:rsid w:val="008C6E04"/>
    <w:rsid w:val="0090664B"/>
    <w:rsid w:val="00940FC3"/>
    <w:rsid w:val="00AF0D70"/>
    <w:rsid w:val="00BA05C5"/>
    <w:rsid w:val="00C672B8"/>
    <w:rsid w:val="00DB7914"/>
    <w:rsid w:val="00E11AD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61F"/>
  </w:style>
  <w:style w:type="paragraph" w:styleId="1">
    <w:name w:val="heading 1"/>
    <w:basedOn w:val="10"/>
    <w:next w:val="10"/>
    <w:uiPriority w:val="9"/>
    <w:qFormat/>
    <w:rsid w:val="00180C94"/>
    <w:pPr>
      <w:keepNext/>
      <w:keepLines/>
      <w:spacing w:before="480" w:after="120"/>
      <w:outlineLvl w:val="0"/>
    </w:pPr>
    <w:rPr>
      <w:b/>
      <w:sz w:val="48"/>
      <w:szCs w:val="48"/>
    </w:rPr>
  </w:style>
  <w:style w:type="paragraph" w:styleId="2">
    <w:name w:val="heading 2"/>
    <w:basedOn w:val="10"/>
    <w:next w:val="10"/>
    <w:uiPriority w:val="9"/>
    <w:semiHidden/>
    <w:unhideWhenUsed/>
    <w:qFormat/>
    <w:rsid w:val="00180C94"/>
    <w:pPr>
      <w:keepNext/>
      <w:keepLines/>
      <w:spacing w:before="360" w:after="80"/>
      <w:outlineLvl w:val="1"/>
    </w:pPr>
    <w:rPr>
      <w:b/>
      <w:sz w:val="36"/>
      <w:szCs w:val="36"/>
    </w:rPr>
  </w:style>
  <w:style w:type="paragraph" w:styleId="3">
    <w:name w:val="heading 3"/>
    <w:basedOn w:val="10"/>
    <w:next w:val="10"/>
    <w:uiPriority w:val="9"/>
    <w:semiHidden/>
    <w:unhideWhenUsed/>
    <w:qFormat/>
    <w:rsid w:val="00180C94"/>
    <w:pPr>
      <w:keepNext/>
      <w:keepLines/>
      <w:spacing w:before="280" w:after="80"/>
      <w:outlineLvl w:val="2"/>
    </w:pPr>
    <w:rPr>
      <w:b/>
      <w:sz w:val="28"/>
      <w:szCs w:val="28"/>
    </w:rPr>
  </w:style>
  <w:style w:type="paragraph" w:styleId="4">
    <w:name w:val="heading 4"/>
    <w:basedOn w:val="10"/>
    <w:next w:val="10"/>
    <w:uiPriority w:val="9"/>
    <w:semiHidden/>
    <w:unhideWhenUsed/>
    <w:qFormat/>
    <w:rsid w:val="00180C94"/>
    <w:pPr>
      <w:keepNext/>
      <w:keepLines/>
      <w:spacing w:before="240" w:after="40"/>
      <w:outlineLvl w:val="3"/>
    </w:pPr>
    <w:rPr>
      <w:b/>
    </w:rPr>
  </w:style>
  <w:style w:type="paragraph" w:styleId="5">
    <w:name w:val="heading 5"/>
    <w:basedOn w:val="10"/>
    <w:next w:val="10"/>
    <w:uiPriority w:val="9"/>
    <w:semiHidden/>
    <w:unhideWhenUsed/>
    <w:qFormat/>
    <w:rsid w:val="00180C94"/>
    <w:pPr>
      <w:keepNext/>
      <w:keepLines/>
      <w:spacing w:before="220" w:after="40"/>
      <w:outlineLvl w:val="4"/>
    </w:pPr>
    <w:rPr>
      <w:b/>
      <w:sz w:val="22"/>
      <w:szCs w:val="22"/>
    </w:rPr>
  </w:style>
  <w:style w:type="paragraph" w:styleId="6">
    <w:name w:val="heading 6"/>
    <w:basedOn w:val="10"/>
    <w:next w:val="10"/>
    <w:uiPriority w:val="9"/>
    <w:semiHidden/>
    <w:unhideWhenUsed/>
    <w:qFormat/>
    <w:rsid w:val="00180C9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B66B2"/>
    <w:tblPr>
      <w:tblCellMar>
        <w:top w:w="0" w:type="dxa"/>
        <w:left w:w="0" w:type="dxa"/>
        <w:bottom w:w="0" w:type="dxa"/>
        <w:right w:w="0" w:type="dxa"/>
      </w:tblCellMar>
    </w:tblPr>
  </w:style>
  <w:style w:type="paragraph" w:styleId="a3">
    <w:name w:val="Title"/>
    <w:basedOn w:val="10"/>
    <w:next w:val="10"/>
    <w:uiPriority w:val="10"/>
    <w:qFormat/>
    <w:rsid w:val="00180C94"/>
    <w:pPr>
      <w:keepNext/>
      <w:keepLines/>
      <w:spacing w:before="480" w:after="120"/>
    </w:pPr>
    <w:rPr>
      <w:b/>
      <w:sz w:val="72"/>
      <w:szCs w:val="72"/>
    </w:rPr>
  </w:style>
  <w:style w:type="paragraph" w:customStyle="1" w:styleId="10">
    <w:name w:val="Βασικό1"/>
    <w:rsid w:val="00180C94"/>
  </w:style>
  <w:style w:type="table" w:customStyle="1" w:styleId="TableNormal0">
    <w:name w:val="Table Normal"/>
    <w:rsid w:val="00180C94"/>
    <w:tblPr>
      <w:tblCellMar>
        <w:top w:w="0" w:type="dxa"/>
        <w:left w:w="0" w:type="dxa"/>
        <w:bottom w:w="0" w:type="dxa"/>
        <w:right w:w="0" w:type="dxa"/>
      </w:tblCellMar>
    </w:tblPr>
  </w:style>
  <w:style w:type="table" w:styleId="a4">
    <w:name w:val="Table Grid"/>
    <w:basedOn w:val="a1"/>
    <w:uiPriority w:val="59"/>
    <w:rsid w:val="00E475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0B3642"/>
    <w:rPr>
      <w:color w:val="0000FF"/>
      <w:u w:val="single"/>
    </w:rPr>
  </w:style>
  <w:style w:type="paragraph" w:styleId="a5">
    <w:name w:val="header"/>
    <w:basedOn w:val="a"/>
    <w:link w:val="Char"/>
    <w:uiPriority w:val="99"/>
    <w:unhideWhenUsed/>
    <w:rsid w:val="000150E6"/>
    <w:pPr>
      <w:tabs>
        <w:tab w:val="center" w:pos="4153"/>
        <w:tab w:val="right" w:pos="8306"/>
      </w:tabs>
    </w:pPr>
  </w:style>
  <w:style w:type="character" w:customStyle="1" w:styleId="Char">
    <w:name w:val="Κεφαλίδα Char"/>
    <w:basedOn w:val="a0"/>
    <w:link w:val="a5"/>
    <w:uiPriority w:val="99"/>
    <w:rsid w:val="000150E6"/>
    <w:rPr>
      <w:sz w:val="24"/>
      <w:szCs w:val="24"/>
    </w:rPr>
  </w:style>
  <w:style w:type="paragraph" w:styleId="a6">
    <w:name w:val="footer"/>
    <w:basedOn w:val="a"/>
    <w:link w:val="Char0"/>
    <w:uiPriority w:val="99"/>
    <w:unhideWhenUsed/>
    <w:rsid w:val="000150E6"/>
    <w:pPr>
      <w:tabs>
        <w:tab w:val="center" w:pos="4153"/>
        <w:tab w:val="right" w:pos="8306"/>
      </w:tabs>
    </w:pPr>
  </w:style>
  <w:style w:type="character" w:customStyle="1" w:styleId="Char0">
    <w:name w:val="Υποσέλιδο Char"/>
    <w:basedOn w:val="a0"/>
    <w:link w:val="a6"/>
    <w:uiPriority w:val="99"/>
    <w:rsid w:val="000150E6"/>
    <w:rPr>
      <w:sz w:val="24"/>
      <w:szCs w:val="24"/>
    </w:rPr>
  </w:style>
  <w:style w:type="paragraph" w:styleId="a7">
    <w:name w:val="Balloon Text"/>
    <w:basedOn w:val="a"/>
    <w:link w:val="Char1"/>
    <w:uiPriority w:val="99"/>
    <w:semiHidden/>
    <w:unhideWhenUsed/>
    <w:rsid w:val="000150E6"/>
    <w:rPr>
      <w:rFonts w:ascii="Tahoma" w:hAnsi="Tahoma" w:cs="Tahoma"/>
      <w:sz w:val="16"/>
      <w:szCs w:val="16"/>
    </w:rPr>
  </w:style>
  <w:style w:type="character" w:customStyle="1" w:styleId="Char1">
    <w:name w:val="Κείμενο πλαισίου Char"/>
    <w:basedOn w:val="a0"/>
    <w:link w:val="a7"/>
    <w:uiPriority w:val="99"/>
    <w:semiHidden/>
    <w:rsid w:val="000150E6"/>
    <w:rPr>
      <w:rFonts w:ascii="Tahoma" w:hAnsi="Tahoma" w:cs="Tahoma"/>
      <w:sz w:val="16"/>
      <w:szCs w:val="16"/>
    </w:rPr>
  </w:style>
  <w:style w:type="character" w:customStyle="1" w:styleId="HeaderChar1">
    <w:name w:val="Header Char1"/>
    <w:basedOn w:val="a0"/>
    <w:uiPriority w:val="99"/>
    <w:semiHidden/>
    <w:rsid w:val="000150E6"/>
    <w:rPr>
      <w:sz w:val="24"/>
      <w:szCs w:val="24"/>
      <w:lang w:eastAsia="zh-CN"/>
    </w:rPr>
  </w:style>
  <w:style w:type="paragraph" w:styleId="a8">
    <w:name w:val="Body Text"/>
    <w:basedOn w:val="a"/>
    <w:link w:val="Char2"/>
    <w:rsid w:val="001505FC"/>
    <w:pPr>
      <w:suppressAutoHyphens/>
      <w:spacing w:after="140" w:line="276" w:lineRule="auto"/>
    </w:pPr>
    <w:rPr>
      <w:lang w:eastAsia="zh-CN"/>
    </w:rPr>
  </w:style>
  <w:style w:type="character" w:customStyle="1" w:styleId="Char2">
    <w:name w:val="Σώμα κειμένου Char"/>
    <w:basedOn w:val="a0"/>
    <w:link w:val="a8"/>
    <w:uiPriority w:val="99"/>
    <w:rsid w:val="001505FC"/>
    <w:rPr>
      <w:sz w:val="24"/>
      <w:szCs w:val="24"/>
      <w:lang w:eastAsia="zh-CN"/>
    </w:rPr>
  </w:style>
  <w:style w:type="paragraph" w:styleId="Web">
    <w:name w:val="Normal (Web)"/>
    <w:basedOn w:val="a"/>
    <w:uiPriority w:val="99"/>
    <w:rsid w:val="001505FC"/>
    <w:pPr>
      <w:spacing w:before="100" w:beforeAutospacing="1" w:after="142" w:line="276" w:lineRule="auto"/>
    </w:pPr>
  </w:style>
  <w:style w:type="character" w:styleId="-0">
    <w:name w:val="FollowedHyperlink"/>
    <w:basedOn w:val="a0"/>
    <w:uiPriority w:val="99"/>
    <w:semiHidden/>
    <w:unhideWhenUsed/>
    <w:rsid w:val="00AA09FD"/>
    <w:rPr>
      <w:color w:val="800080"/>
      <w:u w:val="single"/>
    </w:rPr>
  </w:style>
  <w:style w:type="paragraph" w:customStyle="1" w:styleId="western">
    <w:name w:val="western"/>
    <w:basedOn w:val="a"/>
    <w:rsid w:val="00155437"/>
    <w:pPr>
      <w:spacing w:before="280"/>
      <w:jc w:val="center"/>
    </w:pPr>
    <w:rPr>
      <w:color w:val="000000"/>
      <w:sz w:val="28"/>
      <w:szCs w:val="28"/>
      <w:lang w:eastAsia="zh-CN"/>
    </w:rPr>
  </w:style>
  <w:style w:type="paragraph" w:styleId="a9">
    <w:name w:val="List Paragraph"/>
    <w:basedOn w:val="a"/>
    <w:uiPriority w:val="34"/>
    <w:qFormat/>
    <w:rsid w:val="003E7E30"/>
    <w:pPr>
      <w:ind w:left="720"/>
      <w:contextualSpacing/>
    </w:pPr>
  </w:style>
  <w:style w:type="paragraph" w:styleId="20">
    <w:name w:val="Body Text 2"/>
    <w:basedOn w:val="a"/>
    <w:link w:val="2Char"/>
    <w:uiPriority w:val="99"/>
    <w:unhideWhenUsed/>
    <w:rsid w:val="003E7E30"/>
    <w:pPr>
      <w:spacing w:after="120" w:line="480" w:lineRule="auto"/>
    </w:pPr>
  </w:style>
  <w:style w:type="character" w:customStyle="1" w:styleId="2Char">
    <w:name w:val="Σώμα κείμενου 2 Char"/>
    <w:basedOn w:val="a0"/>
    <w:link w:val="20"/>
    <w:uiPriority w:val="99"/>
    <w:rsid w:val="003E7E30"/>
    <w:rPr>
      <w:sz w:val="24"/>
      <w:szCs w:val="24"/>
    </w:rPr>
  </w:style>
  <w:style w:type="paragraph" w:styleId="aa">
    <w:name w:val="Subtitle"/>
    <w:basedOn w:val="a"/>
    <w:next w:val="a"/>
    <w:uiPriority w:val="11"/>
    <w:qFormat/>
    <w:rsid w:val="005B66B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180C94"/>
    <w:tblPr>
      <w:tblStyleRowBandSize w:val="1"/>
      <w:tblStyleColBandSize w:val="1"/>
      <w:tblCellMar>
        <w:top w:w="0" w:type="dxa"/>
        <w:left w:w="115" w:type="dxa"/>
        <w:bottom w:w="0" w:type="dxa"/>
        <w:right w:w="115" w:type="dxa"/>
      </w:tblCellMar>
    </w:tblPr>
  </w:style>
  <w:style w:type="table" w:customStyle="1" w:styleId="ac">
    <w:basedOn w:val="TableNormal0"/>
    <w:rsid w:val="00180C94"/>
    <w:tblPr>
      <w:tblStyleRowBandSize w:val="1"/>
      <w:tblStyleColBandSize w:val="1"/>
      <w:tblCellMar>
        <w:top w:w="0" w:type="dxa"/>
        <w:left w:w="115" w:type="dxa"/>
        <w:bottom w:w="0" w:type="dxa"/>
        <w:right w:w="115" w:type="dxa"/>
      </w:tblCellMar>
    </w:tblPr>
  </w:style>
  <w:style w:type="table" w:customStyle="1" w:styleId="ad">
    <w:basedOn w:val="TableNormal0"/>
    <w:rsid w:val="00180C94"/>
    <w:tblPr>
      <w:tblStyleRowBandSize w:val="1"/>
      <w:tblStyleColBandSize w:val="1"/>
      <w:tblCellMar>
        <w:top w:w="0" w:type="dxa"/>
        <w:left w:w="115" w:type="dxa"/>
        <w:bottom w:w="0" w:type="dxa"/>
        <w:right w:w="115" w:type="dxa"/>
      </w:tblCellMar>
    </w:tblPr>
  </w:style>
  <w:style w:type="table" w:customStyle="1" w:styleId="ae">
    <w:basedOn w:val="TableNormal0"/>
    <w:rsid w:val="005B66B2"/>
    <w:tblPr>
      <w:tblStyleRowBandSize w:val="1"/>
      <w:tblStyleColBandSize w:val="1"/>
      <w:tblCellMar>
        <w:top w:w="0" w:type="dxa"/>
        <w:left w:w="115" w:type="dxa"/>
        <w:bottom w:w="0" w:type="dxa"/>
        <w:right w:w="115" w:type="dxa"/>
      </w:tblCellMar>
    </w:tblPr>
  </w:style>
  <w:style w:type="table" w:customStyle="1" w:styleId="af">
    <w:basedOn w:val="TableNormal0"/>
    <w:rsid w:val="005B66B2"/>
    <w:tblPr>
      <w:tblStyleRowBandSize w:val="1"/>
      <w:tblStyleColBandSize w:val="1"/>
      <w:tblCellMar>
        <w:top w:w="0" w:type="dxa"/>
        <w:left w:w="115" w:type="dxa"/>
        <w:bottom w:w="0" w:type="dxa"/>
        <w:right w:w="115" w:type="dxa"/>
      </w:tblCellMar>
    </w:tblPr>
  </w:style>
  <w:style w:type="table" w:customStyle="1" w:styleId="af0">
    <w:basedOn w:val="TableNormal0"/>
    <w:rsid w:val="005B66B2"/>
    <w:tblPr>
      <w:tblStyleRowBandSize w:val="1"/>
      <w:tblStyleColBandSize w:val="1"/>
      <w:tblCellMar>
        <w:top w:w="0" w:type="dxa"/>
        <w:left w:w="115" w:type="dxa"/>
        <w:bottom w:w="0" w:type="dxa"/>
        <w:right w:w="115" w:type="dxa"/>
      </w:tblCellMar>
    </w:tblPr>
  </w:style>
  <w:style w:type="character" w:customStyle="1" w:styleId="UnresolvedMention">
    <w:name w:val="Unresolved Mention"/>
    <w:basedOn w:val="a0"/>
    <w:uiPriority w:val="99"/>
    <w:semiHidden/>
    <w:unhideWhenUsed/>
    <w:rsid w:val="00DB791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61732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inedu-secondary.webex.com/meet/papadak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t.ly/31RbNy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edu-secondary.webex.com/meet/papadaki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blogs.sch.gr/pekesde/archives/3488" TargetMode="External"/><Relationship Id="rId4" Type="http://schemas.openxmlformats.org/officeDocument/2006/relationships/settings" Target="settings.xml"/><Relationship Id="rId9" Type="http://schemas.openxmlformats.org/officeDocument/2006/relationships/hyperlink" Target="https://blogs.sch.gr/pekesde/archives/3488" TargetMode="External"/><Relationship Id="rId14" Type="http://schemas.openxmlformats.org/officeDocument/2006/relationships/hyperlink" Target="https://forms.gle/GwVJXesQgJ5f3ev59"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00VPPTSSo179mbWiotWPokUkQ+w==">AMUW2mXkTbW0LG0m91sIUnH/XS9EWCRhTye0NZs3rl8NhJJs1zXiC/TvXHQfwJ3Qf7dKzcIWsm0qM7D6y2wPDeCsoZ5Qg/OQXc5lRa0I8qZeGO0pyqzSpNg=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673</Words>
  <Characters>3635</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rebekka-new</cp:lastModifiedBy>
  <cp:revision>2</cp:revision>
  <dcterms:created xsi:type="dcterms:W3CDTF">2023-02-28T07:31:00Z</dcterms:created>
  <dcterms:modified xsi:type="dcterms:W3CDTF">2023-02-28T07:31:00Z</dcterms:modified>
</cp:coreProperties>
</file>